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7DA08" w14:textId="77777777" w:rsidR="00831436" w:rsidRPr="00D6242B" w:rsidRDefault="00831436" w:rsidP="00D6242B">
      <w:pPr>
        <w:widowControl w:val="0"/>
        <w:pBdr>
          <w:top w:val="nil"/>
          <w:left w:val="nil"/>
          <w:bottom w:val="nil"/>
          <w:right w:val="nil"/>
          <w:between w:val="nil"/>
        </w:pBdr>
        <w:spacing w:after="0" w:line="240" w:lineRule="auto"/>
        <w:ind w:firstLine="142"/>
        <w:rPr>
          <w:rFonts w:ascii="Times New Roman" w:eastAsia="Arial" w:hAnsi="Times New Roman" w:cs="Times New Roman"/>
          <w:color w:val="000000"/>
          <w:sz w:val="24"/>
          <w:szCs w:val="24"/>
          <w:lang w:val="en-US"/>
        </w:rPr>
      </w:pPr>
    </w:p>
    <w:tbl>
      <w:tblPr>
        <w:tblStyle w:val="a"/>
        <w:tblW w:w="953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49"/>
        <w:gridCol w:w="5381"/>
      </w:tblGrid>
      <w:tr w:rsidR="00831436" w:rsidRPr="001076CD" w14:paraId="11798FAC" w14:textId="77777777" w:rsidTr="00785849">
        <w:trPr>
          <w:trHeight w:val="557"/>
        </w:trPr>
        <w:tc>
          <w:tcPr>
            <w:tcW w:w="4149" w:type="dxa"/>
            <w:tcBorders>
              <w:top w:val="single" w:sz="4" w:space="0" w:color="000000"/>
              <w:left w:val="single" w:sz="4" w:space="0" w:color="000000"/>
              <w:bottom w:val="single" w:sz="4" w:space="0" w:color="000000"/>
              <w:right w:val="single" w:sz="4" w:space="0" w:color="000000"/>
            </w:tcBorders>
          </w:tcPr>
          <w:p w14:paraId="02243D07" w14:textId="77777777" w:rsidR="00831436" w:rsidRPr="001076CD" w:rsidRDefault="00BB4EE3" w:rsidP="00785849">
            <w:pPr>
              <w:rPr>
                <w:rFonts w:ascii="Times New Roman" w:eastAsia="Times New Roman" w:hAnsi="Times New Roman" w:cs="Times New Roman"/>
                <w:b/>
                <w:sz w:val="24"/>
                <w:szCs w:val="24"/>
                <w:lang w:val="en-US"/>
              </w:rPr>
            </w:pPr>
            <w:r w:rsidRPr="001076CD">
              <w:rPr>
                <w:rFonts w:ascii="Times New Roman" w:eastAsia="Times New Roman" w:hAnsi="Times New Roman" w:cs="Times New Roman"/>
                <w:b/>
                <w:sz w:val="24"/>
                <w:szCs w:val="24"/>
                <w:lang w:val="en-US"/>
              </w:rPr>
              <w:t xml:space="preserve">Titlul analizei impactului </w:t>
            </w:r>
          </w:p>
          <w:p w14:paraId="4345DA08" w14:textId="77777777" w:rsidR="00831436" w:rsidRPr="001076CD" w:rsidRDefault="00831436" w:rsidP="00785849">
            <w:pPr>
              <w:rPr>
                <w:rFonts w:ascii="Times New Roman" w:eastAsia="Times New Roman" w:hAnsi="Times New Roman" w:cs="Times New Roman"/>
                <w:b/>
                <w:sz w:val="24"/>
                <w:szCs w:val="24"/>
                <w:lang w:val="en-US"/>
              </w:rPr>
            </w:pPr>
          </w:p>
        </w:tc>
        <w:tc>
          <w:tcPr>
            <w:tcW w:w="5381" w:type="dxa"/>
            <w:tcBorders>
              <w:top w:val="single" w:sz="4" w:space="0" w:color="000000"/>
              <w:left w:val="single" w:sz="4" w:space="0" w:color="000000"/>
              <w:bottom w:val="single" w:sz="4" w:space="0" w:color="000000"/>
              <w:right w:val="single" w:sz="4" w:space="0" w:color="000000"/>
            </w:tcBorders>
          </w:tcPr>
          <w:p w14:paraId="69CA505B" w14:textId="4522D427" w:rsidR="00831436" w:rsidRPr="001076CD" w:rsidRDefault="00BB4EE3" w:rsidP="003842AA">
            <w:pPr>
              <w:jc w:val="both"/>
              <w:rPr>
                <w:rFonts w:ascii="Times New Roman" w:eastAsia="Times New Roman" w:hAnsi="Times New Roman" w:cs="Times New Roman"/>
                <w:b/>
                <w:sz w:val="24"/>
                <w:szCs w:val="24"/>
                <w:lang w:val="en-US"/>
              </w:rPr>
            </w:pPr>
            <w:r w:rsidRPr="001076CD">
              <w:rPr>
                <w:rFonts w:ascii="Times New Roman" w:eastAsia="Times New Roman" w:hAnsi="Times New Roman" w:cs="Times New Roman"/>
                <w:sz w:val="24"/>
                <w:szCs w:val="24"/>
                <w:lang w:val="en-US"/>
              </w:rPr>
              <w:t xml:space="preserve">Regulamentul privind Registrul participanților la piața angro </w:t>
            </w:r>
            <w:r w:rsidR="00785849" w:rsidRPr="001076CD">
              <w:rPr>
                <w:rFonts w:ascii="Times New Roman" w:eastAsia="Times New Roman" w:hAnsi="Times New Roman" w:cs="Times New Roman"/>
                <w:sz w:val="24"/>
                <w:szCs w:val="24"/>
                <w:lang w:val="en-US"/>
              </w:rPr>
              <w:t>de gaz</w:t>
            </w:r>
            <w:r w:rsidR="0015629E" w:rsidRPr="001076CD">
              <w:rPr>
                <w:rFonts w:ascii="Times New Roman" w:eastAsia="Times New Roman" w:hAnsi="Times New Roman" w:cs="Times New Roman"/>
                <w:sz w:val="24"/>
                <w:szCs w:val="24"/>
                <w:lang w:val="en-US"/>
              </w:rPr>
              <w:t>e naturale</w:t>
            </w:r>
          </w:p>
        </w:tc>
      </w:tr>
      <w:tr w:rsidR="00831436" w:rsidRPr="001076CD" w14:paraId="073A43C0" w14:textId="77777777" w:rsidTr="00785849">
        <w:trPr>
          <w:trHeight w:val="213"/>
        </w:trPr>
        <w:tc>
          <w:tcPr>
            <w:tcW w:w="4149" w:type="dxa"/>
            <w:tcBorders>
              <w:top w:val="single" w:sz="4" w:space="0" w:color="000000"/>
              <w:left w:val="single" w:sz="4" w:space="0" w:color="000000"/>
              <w:bottom w:val="single" w:sz="4" w:space="0" w:color="000000"/>
              <w:right w:val="single" w:sz="4" w:space="0" w:color="000000"/>
            </w:tcBorders>
          </w:tcPr>
          <w:p w14:paraId="7F898070" w14:textId="77777777" w:rsidR="00831436" w:rsidRPr="001076CD" w:rsidRDefault="00BB4EE3" w:rsidP="00785849">
            <w:pPr>
              <w:rPr>
                <w:rFonts w:ascii="Times New Roman" w:eastAsia="Times New Roman" w:hAnsi="Times New Roman" w:cs="Times New Roman"/>
                <w:b/>
                <w:sz w:val="24"/>
                <w:szCs w:val="24"/>
                <w:lang w:val="en-US"/>
              </w:rPr>
            </w:pPr>
            <w:r w:rsidRPr="001076CD">
              <w:rPr>
                <w:rFonts w:ascii="Times New Roman" w:eastAsia="Times New Roman" w:hAnsi="Times New Roman" w:cs="Times New Roman"/>
                <w:b/>
                <w:sz w:val="24"/>
                <w:szCs w:val="24"/>
                <w:lang w:val="en-US"/>
              </w:rPr>
              <w:t>Data:</w:t>
            </w:r>
          </w:p>
        </w:tc>
        <w:tc>
          <w:tcPr>
            <w:tcW w:w="5381" w:type="dxa"/>
            <w:tcBorders>
              <w:top w:val="single" w:sz="4" w:space="0" w:color="000000"/>
              <w:left w:val="single" w:sz="4" w:space="0" w:color="000000"/>
              <w:bottom w:val="single" w:sz="4" w:space="0" w:color="000000"/>
              <w:right w:val="single" w:sz="4" w:space="0" w:color="000000"/>
            </w:tcBorders>
          </w:tcPr>
          <w:p w14:paraId="5911496A" w14:textId="3409295D" w:rsidR="00831436" w:rsidRPr="001076CD" w:rsidRDefault="00785849" w:rsidP="00785849">
            <w:pPr>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26.09.2022</w:t>
            </w:r>
          </w:p>
        </w:tc>
      </w:tr>
      <w:tr w:rsidR="00831436" w:rsidRPr="001076CD" w14:paraId="6F4310D3" w14:textId="77777777" w:rsidTr="00785849">
        <w:tc>
          <w:tcPr>
            <w:tcW w:w="4149" w:type="dxa"/>
            <w:tcBorders>
              <w:top w:val="single" w:sz="4" w:space="0" w:color="000000"/>
              <w:left w:val="single" w:sz="4" w:space="0" w:color="000000"/>
              <w:bottom w:val="single" w:sz="4" w:space="0" w:color="000000"/>
              <w:right w:val="single" w:sz="4" w:space="0" w:color="000000"/>
            </w:tcBorders>
          </w:tcPr>
          <w:p w14:paraId="6145C0DD" w14:textId="77777777" w:rsidR="00831436" w:rsidRPr="001076CD" w:rsidRDefault="00BB4EE3" w:rsidP="00785849">
            <w:pPr>
              <w:rPr>
                <w:rFonts w:ascii="Times New Roman" w:eastAsia="Times New Roman" w:hAnsi="Times New Roman" w:cs="Times New Roman"/>
                <w:b/>
                <w:sz w:val="24"/>
                <w:szCs w:val="24"/>
                <w:lang w:val="en-US"/>
              </w:rPr>
            </w:pPr>
            <w:r w:rsidRPr="001076CD">
              <w:rPr>
                <w:rFonts w:ascii="Times New Roman" w:eastAsia="Times New Roman" w:hAnsi="Times New Roman" w:cs="Times New Roman"/>
                <w:b/>
                <w:sz w:val="24"/>
                <w:szCs w:val="24"/>
                <w:lang w:val="en-US"/>
              </w:rPr>
              <w:t>Autoritatea administrației publice (autor):</w:t>
            </w:r>
          </w:p>
        </w:tc>
        <w:tc>
          <w:tcPr>
            <w:tcW w:w="5381" w:type="dxa"/>
            <w:tcBorders>
              <w:top w:val="single" w:sz="4" w:space="0" w:color="000000"/>
              <w:left w:val="single" w:sz="4" w:space="0" w:color="000000"/>
              <w:bottom w:val="single" w:sz="4" w:space="0" w:color="000000"/>
              <w:right w:val="single" w:sz="4" w:space="0" w:color="000000"/>
            </w:tcBorders>
          </w:tcPr>
          <w:p w14:paraId="4C04CD41" w14:textId="77777777" w:rsidR="00831436" w:rsidRPr="001076CD" w:rsidRDefault="00BB4EE3" w:rsidP="00785849">
            <w:pPr>
              <w:pBdr>
                <w:top w:val="nil"/>
                <w:left w:val="nil"/>
                <w:bottom w:val="nil"/>
                <w:right w:val="nil"/>
                <w:between w:val="nil"/>
              </w:pBdr>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Agenția Națională pentru Reglementare în Energetică (ANRE)</w:t>
            </w:r>
          </w:p>
        </w:tc>
      </w:tr>
      <w:tr w:rsidR="00831436" w:rsidRPr="001076CD" w14:paraId="77739ED2" w14:textId="77777777" w:rsidTr="00785849">
        <w:trPr>
          <w:trHeight w:val="641"/>
        </w:trPr>
        <w:tc>
          <w:tcPr>
            <w:tcW w:w="4149" w:type="dxa"/>
            <w:tcBorders>
              <w:top w:val="single" w:sz="4" w:space="0" w:color="000000"/>
              <w:left w:val="single" w:sz="4" w:space="0" w:color="000000"/>
              <w:bottom w:val="single" w:sz="4" w:space="0" w:color="000000"/>
              <w:right w:val="single" w:sz="4" w:space="0" w:color="000000"/>
            </w:tcBorders>
          </w:tcPr>
          <w:p w14:paraId="7AE9632A" w14:textId="77777777" w:rsidR="00831436" w:rsidRPr="001076CD" w:rsidRDefault="00BB4EE3" w:rsidP="00785849">
            <w:pPr>
              <w:rPr>
                <w:rFonts w:ascii="Times New Roman" w:eastAsia="Times New Roman" w:hAnsi="Times New Roman" w:cs="Times New Roman"/>
                <w:b/>
                <w:sz w:val="24"/>
                <w:szCs w:val="24"/>
                <w:lang w:val="en-US"/>
              </w:rPr>
            </w:pPr>
            <w:r w:rsidRPr="001076CD">
              <w:rPr>
                <w:rFonts w:ascii="Times New Roman" w:eastAsia="Times New Roman" w:hAnsi="Times New Roman" w:cs="Times New Roman"/>
                <w:b/>
                <w:sz w:val="24"/>
                <w:szCs w:val="24"/>
                <w:lang w:val="en-US"/>
              </w:rPr>
              <w:t>Subdiviziunea:</w:t>
            </w:r>
          </w:p>
        </w:tc>
        <w:tc>
          <w:tcPr>
            <w:tcW w:w="5381" w:type="dxa"/>
            <w:tcBorders>
              <w:top w:val="single" w:sz="4" w:space="0" w:color="000000"/>
              <w:left w:val="single" w:sz="4" w:space="0" w:color="000000"/>
              <w:bottom w:val="single" w:sz="4" w:space="0" w:color="000000"/>
              <w:right w:val="single" w:sz="4" w:space="0" w:color="000000"/>
            </w:tcBorders>
          </w:tcPr>
          <w:p w14:paraId="668E2D7A" w14:textId="77777777" w:rsidR="00831436" w:rsidRPr="001076CD" w:rsidRDefault="00BB4EE3" w:rsidP="00785849">
            <w:pPr>
              <w:pBdr>
                <w:top w:val="nil"/>
                <w:left w:val="nil"/>
                <w:bottom w:val="nil"/>
                <w:right w:val="nil"/>
                <w:between w:val="nil"/>
              </w:pBdr>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Secția reglementări, Departamentul gaze naturale şi energie termică</w:t>
            </w:r>
          </w:p>
        </w:tc>
      </w:tr>
      <w:tr w:rsidR="00831436" w:rsidRPr="001076CD" w14:paraId="1D66A199" w14:textId="77777777" w:rsidTr="00785849">
        <w:tc>
          <w:tcPr>
            <w:tcW w:w="4149" w:type="dxa"/>
            <w:tcBorders>
              <w:top w:val="single" w:sz="4" w:space="0" w:color="000000"/>
              <w:left w:val="single" w:sz="4" w:space="0" w:color="000000"/>
              <w:bottom w:val="single" w:sz="4" w:space="0" w:color="000000"/>
              <w:right w:val="single" w:sz="4" w:space="0" w:color="000000"/>
            </w:tcBorders>
          </w:tcPr>
          <w:p w14:paraId="29A0E802" w14:textId="77777777" w:rsidR="00831436" w:rsidRPr="001076CD" w:rsidRDefault="00BB4EE3" w:rsidP="00785849">
            <w:pPr>
              <w:rPr>
                <w:rFonts w:ascii="Times New Roman" w:eastAsia="Times New Roman" w:hAnsi="Times New Roman" w:cs="Times New Roman"/>
                <w:b/>
                <w:sz w:val="24"/>
                <w:szCs w:val="24"/>
                <w:lang w:val="en-US"/>
              </w:rPr>
            </w:pPr>
            <w:r w:rsidRPr="001076CD">
              <w:rPr>
                <w:rFonts w:ascii="Times New Roman" w:eastAsia="Times New Roman" w:hAnsi="Times New Roman" w:cs="Times New Roman"/>
                <w:b/>
                <w:sz w:val="24"/>
                <w:szCs w:val="24"/>
                <w:lang w:val="en-US"/>
              </w:rPr>
              <w:t>Persoana responsabilă şi datele de contact:</w:t>
            </w:r>
          </w:p>
        </w:tc>
        <w:tc>
          <w:tcPr>
            <w:tcW w:w="5381" w:type="dxa"/>
            <w:tcBorders>
              <w:top w:val="single" w:sz="4" w:space="0" w:color="000000"/>
              <w:left w:val="single" w:sz="4" w:space="0" w:color="000000"/>
              <w:bottom w:val="single" w:sz="4" w:space="0" w:color="000000"/>
              <w:right w:val="single" w:sz="4" w:space="0" w:color="000000"/>
            </w:tcBorders>
          </w:tcPr>
          <w:p w14:paraId="1CF1692C" w14:textId="305E38BA" w:rsidR="00831436" w:rsidRPr="001076CD" w:rsidRDefault="00BB4EE3" w:rsidP="00785849">
            <w:pPr>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Ilescu Elena, consultant</w:t>
            </w:r>
            <w:r w:rsidR="00C21B1E" w:rsidRPr="001076CD">
              <w:rPr>
                <w:rFonts w:ascii="Times New Roman" w:eastAsia="Times New Roman" w:hAnsi="Times New Roman" w:cs="Times New Roman"/>
                <w:sz w:val="24"/>
                <w:szCs w:val="24"/>
                <w:lang w:val="en-US"/>
              </w:rPr>
              <w:t xml:space="preserve"> eilescu@anre.md</w:t>
            </w:r>
          </w:p>
          <w:p w14:paraId="1AC2B7BE" w14:textId="7DB2A501" w:rsidR="00304A67" w:rsidRPr="001076CD" w:rsidRDefault="00304A67" w:rsidP="00785849">
            <w:pPr>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Denis Vasiliev, consultant</w:t>
            </w:r>
            <w:r w:rsidR="00C21B1E" w:rsidRPr="001076CD">
              <w:rPr>
                <w:rFonts w:ascii="Times New Roman" w:eastAsia="Times New Roman" w:hAnsi="Times New Roman" w:cs="Times New Roman"/>
                <w:sz w:val="24"/>
                <w:szCs w:val="24"/>
                <w:lang w:val="en-US"/>
              </w:rPr>
              <w:t xml:space="preserve"> dvasiliev@anre.md</w:t>
            </w:r>
          </w:p>
          <w:p w14:paraId="745C8BA8" w14:textId="7A7CF08A" w:rsidR="00831436" w:rsidRPr="001076CD" w:rsidRDefault="00BB4EE3" w:rsidP="00785849">
            <w:pPr>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tel: 022 852 930</w:t>
            </w:r>
          </w:p>
        </w:tc>
      </w:tr>
      <w:tr w:rsidR="00831436" w:rsidRPr="001076CD" w14:paraId="7F2365DE" w14:textId="77777777">
        <w:trPr>
          <w:trHeight w:val="70"/>
        </w:trPr>
        <w:tc>
          <w:tcPr>
            <w:tcW w:w="9530" w:type="dxa"/>
            <w:gridSpan w:val="2"/>
            <w:tcBorders>
              <w:top w:val="single" w:sz="4" w:space="0" w:color="000000"/>
              <w:left w:val="single" w:sz="4" w:space="0" w:color="000000"/>
              <w:bottom w:val="single" w:sz="4" w:space="0" w:color="000000"/>
              <w:right w:val="single" w:sz="4" w:space="0" w:color="000000"/>
            </w:tcBorders>
          </w:tcPr>
          <w:p w14:paraId="3A523761" w14:textId="7CF03F06" w:rsidR="00831436" w:rsidRPr="001076CD" w:rsidRDefault="00BB4EE3" w:rsidP="0015629E">
            <w:pPr>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r w:rsidRPr="001076CD">
              <w:rPr>
                <w:rFonts w:ascii="Times New Roman" w:eastAsia="Times New Roman" w:hAnsi="Times New Roman" w:cs="Times New Roman"/>
                <w:b/>
                <w:sz w:val="24"/>
                <w:szCs w:val="24"/>
                <w:lang w:val="en-US"/>
              </w:rPr>
              <w:t>Compartimentele analizei impactului</w:t>
            </w:r>
          </w:p>
        </w:tc>
      </w:tr>
      <w:tr w:rsidR="00831436" w:rsidRPr="001076CD" w14:paraId="2695335C" w14:textId="77777777">
        <w:tc>
          <w:tcPr>
            <w:tcW w:w="9530" w:type="dxa"/>
            <w:gridSpan w:val="2"/>
            <w:tcBorders>
              <w:top w:val="single" w:sz="4" w:space="0" w:color="000000"/>
              <w:left w:val="single" w:sz="4" w:space="0" w:color="000000"/>
              <w:bottom w:val="single" w:sz="4" w:space="0" w:color="000000"/>
              <w:right w:val="single" w:sz="4" w:space="0" w:color="000000"/>
            </w:tcBorders>
            <w:shd w:val="clear" w:color="auto" w:fill="D9D9D9"/>
          </w:tcPr>
          <w:p w14:paraId="0C07E97E" w14:textId="77777777" w:rsidR="00831436" w:rsidRPr="001076CD" w:rsidRDefault="00BB4EE3" w:rsidP="00D6242B">
            <w:pPr>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b/>
                <w:sz w:val="24"/>
                <w:szCs w:val="24"/>
                <w:lang w:val="en-US"/>
              </w:rPr>
              <w:t>1. Definirea problemei</w:t>
            </w:r>
          </w:p>
        </w:tc>
      </w:tr>
      <w:tr w:rsidR="00831436" w:rsidRPr="001076CD" w14:paraId="61727B2E" w14:textId="77777777">
        <w:trPr>
          <w:trHeight w:val="338"/>
        </w:trPr>
        <w:tc>
          <w:tcPr>
            <w:tcW w:w="9530" w:type="dxa"/>
            <w:gridSpan w:val="2"/>
            <w:tcBorders>
              <w:top w:val="single" w:sz="4" w:space="0" w:color="000000"/>
              <w:left w:val="single" w:sz="4" w:space="0" w:color="000000"/>
              <w:bottom w:val="single" w:sz="4" w:space="0" w:color="000000"/>
              <w:right w:val="single" w:sz="4" w:space="0" w:color="000000"/>
            </w:tcBorders>
          </w:tcPr>
          <w:p w14:paraId="44E006D2" w14:textId="77777777" w:rsidR="00831436" w:rsidRPr="001076CD" w:rsidRDefault="00BB4EE3" w:rsidP="00D6242B">
            <w:pPr>
              <w:ind w:firstLine="142"/>
              <w:rPr>
                <w:rFonts w:ascii="Times New Roman" w:eastAsia="Times New Roman" w:hAnsi="Times New Roman" w:cs="Times New Roman"/>
                <w:b/>
                <w:i/>
                <w:sz w:val="24"/>
                <w:szCs w:val="24"/>
                <w:lang w:val="en-US"/>
              </w:rPr>
            </w:pPr>
            <w:r w:rsidRPr="001076CD">
              <w:rPr>
                <w:rFonts w:ascii="Times New Roman" w:eastAsia="Times New Roman" w:hAnsi="Times New Roman" w:cs="Times New Roman"/>
                <w:b/>
                <w:i/>
                <w:sz w:val="24"/>
                <w:szCs w:val="24"/>
                <w:lang w:val="en-US"/>
              </w:rPr>
              <w:t>a) Determinați clar şi concis problema şi/sau problemele care urmează să fie soluționate</w:t>
            </w:r>
          </w:p>
        </w:tc>
      </w:tr>
      <w:tr w:rsidR="00831436" w:rsidRPr="001076CD" w14:paraId="7F09D6EF" w14:textId="77777777">
        <w:trPr>
          <w:trHeight w:val="899"/>
        </w:trPr>
        <w:tc>
          <w:tcPr>
            <w:tcW w:w="9530" w:type="dxa"/>
            <w:gridSpan w:val="2"/>
            <w:tcBorders>
              <w:top w:val="single" w:sz="4" w:space="0" w:color="000000"/>
              <w:left w:val="single" w:sz="4" w:space="0" w:color="000000"/>
              <w:bottom w:val="single" w:sz="4" w:space="0" w:color="000000"/>
              <w:right w:val="single" w:sz="4" w:space="0" w:color="000000"/>
            </w:tcBorders>
          </w:tcPr>
          <w:p w14:paraId="0C356B5C" w14:textId="27149DF5" w:rsidR="00DD3048" w:rsidRPr="001076CD" w:rsidRDefault="003D6615" w:rsidP="001210CF">
            <w:pPr>
              <w:pBdr>
                <w:top w:val="nil"/>
                <w:left w:val="nil"/>
                <w:bottom w:val="nil"/>
                <w:right w:val="nil"/>
                <w:between w:val="nil"/>
              </w:pBdr>
              <w:tabs>
                <w:tab w:val="left" w:pos="359"/>
              </w:tabs>
              <w:jc w:val="both"/>
              <w:rPr>
                <w:rFonts w:ascii="Times New Roman" w:eastAsia="Times New Roman" w:hAnsi="Times New Roman" w:cs="Times New Roman"/>
                <w:bCs/>
                <w:i/>
                <w:iCs/>
                <w:sz w:val="24"/>
                <w:szCs w:val="24"/>
              </w:rPr>
            </w:pPr>
            <w:r w:rsidRPr="001076CD">
              <w:rPr>
                <w:rFonts w:ascii="Times New Roman" w:eastAsia="Times New Roman" w:hAnsi="Times New Roman" w:cs="Times New Roman"/>
                <w:sz w:val="24"/>
                <w:szCs w:val="24"/>
              </w:rPr>
              <w:t xml:space="preserve">       La data de 10.09.2022 a intrat în vigoare Legea nr. 249/2022 printre care s-au făcut modificări la Legea</w:t>
            </w:r>
            <w:r w:rsidR="008112E7">
              <w:rPr>
                <w:rFonts w:ascii="Times New Roman" w:eastAsia="Times New Roman" w:hAnsi="Times New Roman" w:cs="Times New Roman"/>
                <w:sz w:val="24"/>
                <w:szCs w:val="24"/>
              </w:rPr>
              <w:t xml:space="preserve"> nr.</w:t>
            </w:r>
            <w:r w:rsidRPr="001076CD">
              <w:rPr>
                <w:rFonts w:ascii="Times New Roman" w:eastAsia="Times New Roman" w:hAnsi="Times New Roman" w:cs="Times New Roman"/>
                <w:sz w:val="24"/>
                <w:szCs w:val="24"/>
              </w:rPr>
              <w:t xml:space="preserve"> 108/2016 cu privire la gazele naturale, care transpune Regulamentul UE nr. 1227/2011</w:t>
            </w:r>
            <w:r w:rsidRPr="001076CD">
              <w:rPr>
                <w:i/>
                <w:sz w:val="24"/>
                <w:szCs w:val="24"/>
              </w:rPr>
              <w:t xml:space="preserve"> </w:t>
            </w:r>
            <w:r w:rsidRPr="001076CD">
              <w:rPr>
                <w:rFonts w:ascii="Times New Roman" w:eastAsia="Times New Roman" w:hAnsi="Times New Roman" w:cs="Times New Roman"/>
                <w:color w:val="000000"/>
                <w:sz w:val="24"/>
                <w:szCs w:val="24"/>
              </w:rPr>
              <w:t>al Parlamentului European și al Consiliului din 25 octombrie 2011 privind integritatea și transparența pieței angro de energie (</w:t>
            </w:r>
            <w:r w:rsidRPr="001076CD">
              <w:rPr>
                <w:rFonts w:ascii="Times New Roman" w:eastAsia="Times New Roman" w:hAnsi="Times New Roman" w:cs="Times New Roman"/>
                <w:sz w:val="24"/>
                <w:szCs w:val="24"/>
              </w:rPr>
              <w:t>Regulamentul UE nr. 1227/2011).</w:t>
            </w:r>
          </w:p>
          <w:p w14:paraId="7C509EC9" w14:textId="399B0323" w:rsidR="00E704E1" w:rsidRPr="001076CD" w:rsidRDefault="008112E7" w:rsidP="00E704E1">
            <w:pPr>
              <w:pBdr>
                <w:top w:val="nil"/>
                <w:left w:val="nil"/>
                <w:bottom w:val="nil"/>
                <w:right w:val="nil"/>
                <w:between w:val="nil"/>
              </w:pBdr>
              <w:tabs>
                <w:tab w:val="left" w:pos="359"/>
              </w:tabs>
              <w:jc w:val="both"/>
              <w:rPr>
                <w:rFonts w:ascii="Times New Roman" w:eastAsia="Times New Roman" w:hAnsi="Times New Roman" w:cs="Times New Roman"/>
                <w:bCs/>
                <w:i/>
                <w:iCs/>
                <w:sz w:val="24"/>
                <w:szCs w:val="24"/>
              </w:rPr>
            </w:pPr>
            <w:r>
              <w:rPr>
                <w:rFonts w:ascii="Times New Roman" w:eastAsia="Times New Roman" w:hAnsi="Times New Roman" w:cs="Times New Roman"/>
                <w:sz w:val="24"/>
                <w:szCs w:val="24"/>
                <w:lang w:val="ro-MD" w:eastAsia="ru-RU"/>
              </w:rPr>
              <w:t xml:space="preserve">        Problema de bază este </w:t>
            </w:r>
            <w:r w:rsidRPr="008112E7">
              <w:rPr>
                <w:rFonts w:ascii="Times New Roman" w:eastAsia="Times New Roman" w:hAnsi="Times New Roman" w:cs="Times New Roman"/>
                <w:i/>
                <w:sz w:val="24"/>
                <w:szCs w:val="24"/>
                <w:lang w:val="ro-MD" w:eastAsia="ru-RU"/>
              </w:rPr>
              <w:t>l</w:t>
            </w:r>
            <w:r w:rsidR="000479C3" w:rsidRPr="001076CD">
              <w:rPr>
                <w:rFonts w:ascii="Times New Roman" w:eastAsia="Times New Roman" w:hAnsi="Times New Roman" w:cs="Times New Roman"/>
                <w:bCs/>
                <w:i/>
                <w:iCs/>
                <w:sz w:val="24"/>
                <w:szCs w:val="24"/>
              </w:rPr>
              <w:t xml:space="preserve">ipsa </w:t>
            </w:r>
            <w:r w:rsidR="000479C3" w:rsidRPr="001076CD">
              <w:rPr>
                <w:rFonts w:ascii="Times New Roman" w:hAnsi="Times New Roman" w:cs="Times New Roman"/>
                <w:i/>
                <w:sz w:val="24"/>
                <w:szCs w:val="24"/>
                <w:lang w:val="en-US"/>
              </w:rPr>
              <w:t>la</w:t>
            </w:r>
            <w:r w:rsidR="00E704E1" w:rsidRPr="001076CD">
              <w:rPr>
                <w:rFonts w:ascii="Times New Roman" w:hAnsi="Times New Roman" w:cs="Times New Roman"/>
                <w:i/>
                <w:sz w:val="24"/>
                <w:szCs w:val="24"/>
                <w:lang w:val="en-US"/>
              </w:rPr>
              <w:t xml:space="preserve"> nivel naţional </w:t>
            </w:r>
            <w:r w:rsidR="000479C3" w:rsidRPr="001076CD">
              <w:rPr>
                <w:rFonts w:ascii="Times New Roman" w:hAnsi="Times New Roman" w:cs="Times New Roman"/>
                <w:i/>
                <w:sz w:val="24"/>
                <w:szCs w:val="24"/>
                <w:lang w:val="en-US"/>
              </w:rPr>
              <w:t xml:space="preserve">a </w:t>
            </w:r>
            <w:r w:rsidR="00E704E1" w:rsidRPr="001076CD">
              <w:rPr>
                <w:rFonts w:ascii="Times New Roman" w:hAnsi="Times New Roman" w:cs="Times New Roman"/>
                <w:i/>
                <w:sz w:val="24"/>
                <w:szCs w:val="24"/>
                <w:lang w:val="en-US"/>
              </w:rPr>
              <w:t>mecanismul</w:t>
            </w:r>
            <w:r w:rsidR="000479C3" w:rsidRPr="001076CD">
              <w:rPr>
                <w:rFonts w:ascii="Times New Roman" w:hAnsi="Times New Roman" w:cs="Times New Roman"/>
                <w:i/>
                <w:sz w:val="24"/>
                <w:szCs w:val="24"/>
                <w:lang w:val="en-US"/>
              </w:rPr>
              <w:t>ui</w:t>
            </w:r>
            <w:r w:rsidR="00E704E1" w:rsidRPr="001076CD">
              <w:rPr>
                <w:rFonts w:ascii="Times New Roman" w:hAnsi="Times New Roman" w:cs="Times New Roman"/>
                <w:i/>
                <w:sz w:val="24"/>
                <w:szCs w:val="24"/>
                <w:lang w:val="en-US"/>
              </w:rPr>
              <w:t xml:space="preserve"> </w:t>
            </w:r>
            <w:r>
              <w:rPr>
                <w:rFonts w:ascii="Times New Roman" w:hAnsi="Times New Roman" w:cs="Times New Roman"/>
                <w:i/>
                <w:sz w:val="24"/>
                <w:szCs w:val="24"/>
                <w:lang w:val="en-US"/>
              </w:rPr>
              <w:t>de constituire</w:t>
            </w:r>
            <w:r w:rsidR="00E704E1" w:rsidRPr="001076CD">
              <w:rPr>
                <w:rFonts w:ascii="Times New Roman" w:hAnsi="Times New Roman" w:cs="Times New Roman"/>
                <w:i/>
                <w:sz w:val="24"/>
                <w:szCs w:val="24"/>
                <w:lang w:val="en-US"/>
              </w:rPr>
              <w:t xml:space="preserve"> şi actualiza</w:t>
            </w:r>
            <w:r>
              <w:rPr>
                <w:rFonts w:ascii="Times New Roman" w:hAnsi="Times New Roman" w:cs="Times New Roman"/>
                <w:i/>
                <w:sz w:val="24"/>
                <w:szCs w:val="24"/>
                <w:lang w:val="en-US"/>
              </w:rPr>
              <w:t>re</w:t>
            </w:r>
            <w:r w:rsidR="00E704E1" w:rsidRPr="001076CD">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a </w:t>
            </w:r>
            <w:r w:rsidR="00E704E1" w:rsidRPr="001076CD">
              <w:rPr>
                <w:rFonts w:ascii="Times New Roman" w:hAnsi="Times New Roman" w:cs="Times New Roman"/>
                <w:i/>
                <w:sz w:val="24"/>
                <w:szCs w:val="24"/>
                <w:lang w:val="en-US"/>
              </w:rPr>
              <w:t>Registrul</w:t>
            </w:r>
            <w:r>
              <w:rPr>
                <w:rFonts w:ascii="Times New Roman" w:hAnsi="Times New Roman" w:cs="Times New Roman"/>
                <w:i/>
                <w:sz w:val="24"/>
                <w:szCs w:val="24"/>
                <w:lang w:val="en-US"/>
              </w:rPr>
              <w:t>ui</w:t>
            </w:r>
            <w:r w:rsidR="00E704E1" w:rsidRPr="001076CD">
              <w:rPr>
                <w:rFonts w:ascii="Times New Roman" w:hAnsi="Times New Roman" w:cs="Times New Roman"/>
                <w:i/>
                <w:sz w:val="24"/>
                <w:szCs w:val="24"/>
                <w:lang w:val="en-US"/>
              </w:rPr>
              <w:t xml:space="preserve"> central al participanților la piață angro de energie</w:t>
            </w:r>
            <w:r w:rsidR="000479C3" w:rsidRPr="001076CD">
              <w:rPr>
                <w:rFonts w:ascii="Times New Roman" w:hAnsi="Times New Roman" w:cs="Times New Roman"/>
                <w:i/>
                <w:sz w:val="24"/>
                <w:szCs w:val="24"/>
                <w:lang w:val="en-US"/>
              </w:rPr>
              <w:t>.</w:t>
            </w:r>
          </w:p>
          <w:p w14:paraId="043238D5" w14:textId="17D1977C" w:rsidR="00154747" w:rsidRPr="001076CD" w:rsidRDefault="00154747" w:rsidP="00D6242B">
            <w:pPr>
              <w:ind w:firstLine="502"/>
              <w:jc w:val="both"/>
              <w:rPr>
                <w:rFonts w:ascii="Times New Roman" w:eastAsia="Times New Roman" w:hAnsi="Times New Roman" w:cs="Times New Roman"/>
                <w:i/>
                <w:sz w:val="24"/>
                <w:szCs w:val="24"/>
                <w:lang w:val="en-US"/>
              </w:rPr>
            </w:pPr>
            <w:r w:rsidRPr="001076CD">
              <w:rPr>
                <w:rFonts w:ascii="Times New Roman" w:eastAsia="Times New Roman" w:hAnsi="Times New Roman" w:cs="Times New Roman"/>
                <w:sz w:val="24"/>
                <w:szCs w:val="24"/>
                <w:lang w:val="en-US"/>
              </w:rPr>
              <w:t xml:space="preserve">În baza prevederilor Legii </w:t>
            </w:r>
            <w:r w:rsidR="00CD649B" w:rsidRPr="001076CD">
              <w:rPr>
                <w:rFonts w:ascii="Times New Roman" w:eastAsia="Times New Roman" w:hAnsi="Times New Roman" w:cs="Times New Roman"/>
                <w:sz w:val="24"/>
                <w:szCs w:val="24"/>
                <w:lang w:val="en-US"/>
              </w:rPr>
              <w:t xml:space="preserve">nr. </w:t>
            </w:r>
            <w:r w:rsidRPr="001076CD">
              <w:rPr>
                <w:rFonts w:ascii="Times New Roman" w:eastAsia="Times New Roman" w:hAnsi="Times New Roman" w:cs="Times New Roman"/>
                <w:sz w:val="24"/>
                <w:szCs w:val="24"/>
                <w:lang w:val="en-US"/>
              </w:rPr>
              <w:t>108/2016, referitor la Registrul participanților la piața angro au fost identificate 3 aspecte esențiale care motivează demararea procedurii de elaborare a proiectului Regulamentului dat:</w:t>
            </w:r>
          </w:p>
          <w:p w14:paraId="7D582B42" w14:textId="7E14D49F" w:rsidR="00A41504" w:rsidRPr="001076CD" w:rsidRDefault="00154747" w:rsidP="00A41504">
            <w:pPr>
              <w:numPr>
                <w:ilvl w:val="0"/>
                <w:numId w:val="4"/>
              </w:numPr>
              <w:tabs>
                <w:tab w:val="left" w:pos="501"/>
              </w:tabs>
              <w:ind w:left="0" w:firstLine="502"/>
              <w:jc w:val="both"/>
              <w:rPr>
                <w:rFonts w:eastAsia="Times New Roman"/>
                <w:i/>
                <w:color w:val="000000"/>
                <w:lang w:val="en-US"/>
              </w:rPr>
            </w:pPr>
            <w:r w:rsidRPr="001076CD">
              <w:rPr>
                <w:rFonts w:ascii="Times New Roman" w:eastAsia="Times New Roman" w:hAnsi="Times New Roman" w:cs="Times New Roman"/>
                <w:i/>
                <w:color w:val="000000"/>
                <w:sz w:val="24"/>
                <w:szCs w:val="24"/>
                <w:lang w:val="en-US"/>
              </w:rPr>
              <w:t xml:space="preserve">Aspectul general </w:t>
            </w:r>
            <w:r w:rsidR="00A673C6" w:rsidRPr="001076CD">
              <w:rPr>
                <w:rFonts w:ascii="Times New Roman" w:eastAsia="Times New Roman" w:hAnsi="Times New Roman" w:cs="Times New Roman"/>
                <w:i/>
                <w:color w:val="000000"/>
                <w:sz w:val="24"/>
                <w:szCs w:val="24"/>
                <w:lang w:val="en-US"/>
              </w:rPr>
              <w:t>–</w:t>
            </w:r>
            <w:r w:rsidRPr="001076CD">
              <w:rPr>
                <w:rFonts w:ascii="Times New Roman" w:eastAsia="Times New Roman" w:hAnsi="Times New Roman" w:cs="Times New Roman"/>
                <w:i/>
                <w:color w:val="000000"/>
                <w:sz w:val="24"/>
                <w:szCs w:val="24"/>
                <w:lang w:val="en-US"/>
              </w:rPr>
              <w:t xml:space="preserve"> </w:t>
            </w:r>
            <w:r w:rsidR="00A41504" w:rsidRPr="001076CD">
              <w:rPr>
                <w:rFonts w:ascii="Times New Roman" w:eastAsia="Times New Roman" w:hAnsi="Times New Roman" w:cs="Times New Roman"/>
                <w:color w:val="000000"/>
                <w:lang w:val="en-US"/>
              </w:rPr>
              <w:t xml:space="preserve">în prezent cadrul normativ (secundar) de reglementare nu conține prevederi și reguli </w:t>
            </w:r>
            <w:r w:rsidR="00DE2BB4" w:rsidRPr="001076CD">
              <w:rPr>
                <w:rFonts w:ascii="Times New Roman" w:eastAsia="Times New Roman" w:hAnsi="Times New Roman" w:cs="Times New Roman"/>
                <w:color w:val="000000"/>
                <w:lang w:val="en-US"/>
              </w:rPr>
              <w:t>specifice</w:t>
            </w:r>
            <w:r w:rsidR="00A41504" w:rsidRPr="001076CD">
              <w:rPr>
                <w:rFonts w:ascii="Times New Roman" w:eastAsia="Times New Roman" w:hAnsi="Times New Roman" w:cs="Times New Roman"/>
                <w:color w:val="000000"/>
                <w:lang w:val="en-US"/>
              </w:rPr>
              <w:t xml:space="preserve"> pentru a asigura </w:t>
            </w:r>
            <w:r w:rsidR="008112E7">
              <w:rPr>
                <w:rFonts w:ascii="Times New Roman" w:eastAsia="Times New Roman" w:hAnsi="Times New Roman" w:cs="Times New Roman"/>
                <w:color w:val="000000"/>
                <w:lang w:val="en-US"/>
              </w:rPr>
              <w:t>integritatea şi transparenţa</w:t>
            </w:r>
            <w:r w:rsidR="00DE2BB4" w:rsidRPr="001076CD">
              <w:rPr>
                <w:rFonts w:ascii="Times New Roman" w:eastAsia="Times New Roman" w:hAnsi="Times New Roman" w:cs="Times New Roman"/>
                <w:color w:val="000000"/>
                <w:lang w:val="en-US"/>
              </w:rPr>
              <w:t xml:space="preserve"> pieţei angro de gaze naturale </w:t>
            </w:r>
            <w:r w:rsidR="00A41504" w:rsidRPr="001076CD">
              <w:rPr>
                <w:rFonts w:ascii="Times New Roman" w:eastAsia="Times New Roman" w:hAnsi="Times New Roman" w:cs="Times New Roman"/>
                <w:color w:val="000000"/>
                <w:lang w:val="en-US"/>
              </w:rPr>
              <w:t>de</w:t>
            </w:r>
            <w:r w:rsidR="00DE2BB4" w:rsidRPr="001076CD">
              <w:rPr>
                <w:rFonts w:ascii="Times New Roman" w:eastAsia="Times New Roman" w:hAnsi="Times New Roman" w:cs="Times New Roman"/>
                <w:color w:val="000000"/>
                <w:lang w:val="en-US"/>
              </w:rPr>
              <w:t xml:space="preserve"> către </w:t>
            </w:r>
            <w:r w:rsidR="00A41504" w:rsidRPr="001076CD">
              <w:rPr>
                <w:rFonts w:ascii="Times New Roman" w:eastAsia="Times New Roman" w:hAnsi="Times New Roman" w:cs="Times New Roman"/>
                <w:color w:val="000000"/>
                <w:lang w:val="en-US"/>
              </w:rPr>
              <w:t xml:space="preserve">structurile naționale </w:t>
            </w:r>
            <w:r w:rsidR="00A41504" w:rsidRPr="001076CD">
              <w:rPr>
                <w:rFonts w:ascii="Times New Roman" w:eastAsia="Times New Roman" w:hAnsi="Times New Roman" w:cs="Times New Roman"/>
                <w:lang w:val="en-US"/>
              </w:rPr>
              <w:t>și</w:t>
            </w:r>
            <w:r w:rsidR="00A41504" w:rsidRPr="001076CD">
              <w:rPr>
                <w:rFonts w:ascii="Times New Roman" w:eastAsia="Times New Roman" w:hAnsi="Times New Roman" w:cs="Times New Roman"/>
                <w:color w:val="000000"/>
                <w:lang w:val="en-US"/>
              </w:rPr>
              <w:t xml:space="preserve"> </w:t>
            </w:r>
            <w:r w:rsidR="00A41504" w:rsidRPr="001076CD">
              <w:rPr>
                <w:rFonts w:ascii="Times New Roman" w:eastAsia="Times New Roman" w:hAnsi="Times New Roman" w:cs="Times New Roman"/>
                <w:lang w:val="en-US"/>
              </w:rPr>
              <w:t>internaționale,</w:t>
            </w:r>
            <w:r w:rsidR="00A41504" w:rsidRPr="001076CD">
              <w:rPr>
                <w:rFonts w:ascii="Times New Roman" w:eastAsia="Times New Roman" w:hAnsi="Times New Roman" w:cs="Times New Roman"/>
                <w:color w:val="000000"/>
                <w:lang w:val="en-US"/>
              </w:rPr>
              <w:t xml:space="preserve"> conform </w:t>
            </w:r>
            <w:r w:rsidR="00DE2BB4" w:rsidRPr="001076CD">
              <w:rPr>
                <w:rFonts w:ascii="Times New Roman" w:eastAsia="Times New Roman" w:hAnsi="Times New Roman" w:cs="Times New Roman"/>
                <w:color w:val="000000"/>
                <w:lang w:val="en-US"/>
              </w:rPr>
              <w:t xml:space="preserve">cerinţelor </w:t>
            </w:r>
            <w:r w:rsidR="00A41504" w:rsidRPr="001076CD">
              <w:rPr>
                <w:rFonts w:ascii="Times New Roman" w:eastAsia="Times New Roman" w:hAnsi="Times New Roman" w:cs="Times New Roman"/>
                <w:color w:val="000000"/>
                <w:lang w:val="en-US"/>
              </w:rPr>
              <w:t>Regulamentului REMIT.</w:t>
            </w:r>
          </w:p>
          <w:p w14:paraId="41D65322" w14:textId="503E1715" w:rsidR="00154747" w:rsidRPr="001076CD" w:rsidRDefault="00154747" w:rsidP="00D6242B">
            <w:pPr>
              <w:numPr>
                <w:ilvl w:val="0"/>
                <w:numId w:val="4"/>
              </w:numPr>
              <w:pBdr>
                <w:top w:val="nil"/>
                <w:left w:val="nil"/>
                <w:bottom w:val="nil"/>
                <w:right w:val="nil"/>
                <w:between w:val="nil"/>
              </w:pBdr>
              <w:tabs>
                <w:tab w:val="left" w:pos="501"/>
              </w:tabs>
              <w:ind w:left="0" w:firstLine="502"/>
              <w:jc w:val="both"/>
              <w:rPr>
                <w:rFonts w:ascii="Times New Roman" w:eastAsia="Times New Roman" w:hAnsi="Times New Roman" w:cs="Times New Roman"/>
                <w:i/>
                <w:color w:val="000000"/>
                <w:sz w:val="24"/>
                <w:szCs w:val="24"/>
                <w:lang w:val="en-US"/>
              </w:rPr>
            </w:pPr>
            <w:r w:rsidRPr="001076CD">
              <w:rPr>
                <w:rFonts w:ascii="Times New Roman" w:eastAsia="Times New Roman" w:hAnsi="Times New Roman" w:cs="Times New Roman"/>
                <w:i/>
                <w:color w:val="000000"/>
                <w:sz w:val="24"/>
                <w:szCs w:val="24"/>
                <w:lang w:val="en-US"/>
              </w:rPr>
              <w:t xml:space="preserve">Aspectul special – </w:t>
            </w:r>
            <w:r w:rsidR="00A673C6" w:rsidRPr="001076CD">
              <w:rPr>
                <w:rFonts w:ascii="Times New Roman" w:eastAsia="Times New Roman" w:hAnsi="Times New Roman" w:cs="Times New Roman"/>
                <w:i/>
                <w:color w:val="000000"/>
                <w:sz w:val="24"/>
                <w:szCs w:val="24"/>
                <w:lang w:val="en-US"/>
              </w:rPr>
              <w:t xml:space="preserve">lipsa procedurii de înregistrare a participanților la piața angro </w:t>
            </w:r>
            <w:r w:rsidR="00A673C6" w:rsidRPr="001076CD">
              <w:rPr>
                <w:rFonts w:ascii="Times New Roman" w:eastAsia="Times New Roman" w:hAnsi="Times New Roman" w:cs="Times New Roman"/>
                <w:i/>
                <w:sz w:val="24"/>
                <w:szCs w:val="24"/>
                <w:lang w:val="en-US"/>
              </w:rPr>
              <w:t>și</w:t>
            </w:r>
            <w:r w:rsidR="00A673C6" w:rsidRPr="001076CD">
              <w:rPr>
                <w:rFonts w:ascii="Times New Roman" w:eastAsia="Times New Roman" w:hAnsi="Times New Roman" w:cs="Times New Roman"/>
                <w:i/>
                <w:color w:val="000000"/>
                <w:sz w:val="24"/>
                <w:szCs w:val="24"/>
                <w:lang w:val="en-US"/>
              </w:rPr>
              <w:t xml:space="preserve"> a modului de actualizare a Registrului naţional al participanţilor la piaţa angro de gaze naturale </w:t>
            </w:r>
            <w:r w:rsidR="00912433" w:rsidRPr="001076CD">
              <w:rPr>
                <w:rFonts w:ascii="Times New Roman" w:eastAsia="Times New Roman" w:hAnsi="Times New Roman" w:cs="Times New Roman"/>
                <w:i/>
                <w:color w:val="000000"/>
                <w:sz w:val="24"/>
                <w:szCs w:val="24"/>
                <w:lang w:val="en-US"/>
              </w:rPr>
              <w:t>conform</w:t>
            </w:r>
            <w:r w:rsidRPr="001076CD">
              <w:rPr>
                <w:rFonts w:ascii="Times New Roman" w:eastAsia="Times New Roman" w:hAnsi="Times New Roman" w:cs="Times New Roman"/>
                <w:i/>
                <w:sz w:val="24"/>
                <w:szCs w:val="24"/>
                <w:lang w:val="en-US"/>
              </w:rPr>
              <w:t xml:space="preserve"> </w:t>
            </w:r>
            <w:r w:rsidR="00912433" w:rsidRPr="001076CD">
              <w:rPr>
                <w:rFonts w:ascii="Times New Roman" w:eastAsia="Times New Roman" w:hAnsi="Times New Roman" w:cs="Times New Roman"/>
                <w:i/>
                <w:color w:val="000000"/>
                <w:sz w:val="24"/>
                <w:szCs w:val="24"/>
                <w:lang w:val="en-US"/>
              </w:rPr>
              <w:t xml:space="preserve">formatului </w:t>
            </w:r>
            <w:r w:rsidR="00912433" w:rsidRPr="001076CD">
              <w:rPr>
                <w:rFonts w:ascii="Times New Roman" w:eastAsia="Times New Roman" w:hAnsi="Times New Roman" w:cs="Times New Roman"/>
                <w:i/>
                <w:sz w:val="24"/>
                <w:szCs w:val="24"/>
                <w:lang w:val="en-US"/>
              </w:rPr>
              <w:t>și</w:t>
            </w:r>
            <w:r w:rsidR="00912433" w:rsidRPr="001076CD">
              <w:rPr>
                <w:rFonts w:ascii="Times New Roman" w:eastAsia="Times New Roman" w:hAnsi="Times New Roman" w:cs="Times New Roman"/>
                <w:i/>
                <w:color w:val="000000"/>
                <w:sz w:val="24"/>
                <w:szCs w:val="24"/>
                <w:lang w:val="en-US"/>
              </w:rPr>
              <w:t xml:space="preserve"> </w:t>
            </w:r>
            <w:r w:rsidR="00912433" w:rsidRPr="001076CD">
              <w:rPr>
                <w:rFonts w:ascii="Times New Roman" w:eastAsia="Times New Roman" w:hAnsi="Times New Roman" w:cs="Times New Roman"/>
                <w:i/>
                <w:sz w:val="24"/>
                <w:szCs w:val="24"/>
                <w:lang w:val="en-US"/>
              </w:rPr>
              <w:t>cerințelor</w:t>
            </w:r>
            <w:r w:rsidR="00912433" w:rsidRPr="001076CD">
              <w:rPr>
                <w:rFonts w:ascii="Times New Roman" w:eastAsia="Times New Roman" w:hAnsi="Times New Roman" w:cs="Times New Roman"/>
                <w:i/>
                <w:color w:val="000000"/>
                <w:sz w:val="24"/>
                <w:szCs w:val="24"/>
                <w:lang w:val="en-US"/>
              </w:rPr>
              <w:t xml:space="preserve"> stabilite în cadrul Comunității Energetice;</w:t>
            </w:r>
          </w:p>
          <w:p w14:paraId="564023E7" w14:textId="2EB2F817" w:rsidR="00154747" w:rsidRPr="001076CD" w:rsidRDefault="00154747" w:rsidP="00D6242B">
            <w:pPr>
              <w:numPr>
                <w:ilvl w:val="0"/>
                <w:numId w:val="4"/>
              </w:numPr>
              <w:pBdr>
                <w:top w:val="nil"/>
                <w:left w:val="nil"/>
                <w:bottom w:val="nil"/>
                <w:right w:val="nil"/>
                <w:between w:val="nil"/>
              </w:pBdr>
              <w:tabs>
                <w:tab w:val="left" w:pos="501"/>
              </w:tabs>
              <w:ind w:left="0" w:firstLine="502"/>
              <w:jc w:val="both"/>
              <w:rPr>
                <w:rFonts w:ascii="Times New Roman" w:eastAsia="Times New Roman" w:hAnsi="Times New Roman" w:cs="Times New Roman"/>
                <w:i/>
                <w:color w:val="000000"/>
                <w:sz w:val="24"/>
                <w:szCs w:val="24"/>
                <w:lang w:val="en-US"/>
              </w:rPr>
            </w:pPr>
            <w:r w:rsidRPr="001076CD">
              <w:rPr>
                <w:rFonts w:ascii="Times New Roman" w:eastAsia="Times New Roman" w:hAnsi="Times New Roman" w:cs="Times New Roman"/>
                <w:i/>
                <w:color w:val="000000"/>
                <w:sz w:val="24"/>
                <w:szCs w:val="24"/>
                <w:lang w:val="en-US"/>
              </w:rPr>
              <w:t xml:space="preserve">Aspectul de control </w:t>
            </w:r>
            <w:r w:rsidR="00A673C6" w:rsidRPr="001076CD">
              <w:rPr>
                <w:rFonts w:ascii="Times New Roman" w:eastAsia="Times New Roman" w:hAnsi="Times New Roman" w:cs="Times New Roman"/>
                <w:i/>
                <w:color w:val="000000"/>
                <w:sz w:val="24"/>
                <w:szCs w:val="24"/>
                <w:lang w:val="en-US"/>
              </w:rPr>
              <w:t>–</w:t>
            </w:r>
            <w:r w:rsidRPr="001076CD">
              <w:rPr>
                <w:rFonts w:ascii="Times New Roman" w:eastAsia="Times New Roman" w:hAnsi="Times New Roman" w:cs="Times New Roman"/>
                <w:i/>
                <w:color w:val="000000"/>
                <w:sz w:val="24"/>
                <w:szCs w:val="24"/>
                <w:lang w:val="en-US"/>
              </w:rPr>
              <w:t xml:space="preserve"> </w:t>
            </w:r>
            <w:r w:rsidR="00A673C6" w:rsidRPr="001076CD">
              <w:rPr>
                <w:rFonts w:ascii="Times New Roman" w:eastAsia="Times New Roman" w:hAnsi="Times New Roman" w:cs="Times New Roman"/>
                <w:i/>
                <w:color w:val="000000"/>
                <w:sz w:val="24"/>
                <w:szCs w:val="24"/>
                <w:lang w:val="en-US"/>
              </w:rPr>
              <w:t>nu există un mecanism efectiv de</w:t>
            </w:r>
            <w:r w:rsidRPr="001076CD">
              <w:rPr>
                <w:rFonts w:ascii="Times New Roman" w:eastAsia="Times New Roman" w:hAnsi="Times New Roman" w:cs="Times New Roman"/>
                <w:i/>
                <w:color w:val="000000"/>
                <w:sz w:val="24"/>
                <w:szCs w:val="24"/>
                <w:lang w:val="en-US"/>
              </w:rPr>
              <w:t xml:space="preserve"> pentru monitorizarea piețe</w:t>
            </w:r>
            <w:r w:rsidR="00A673C6" w:rsidRPr="001076CD">
              <w:rPr>
                <w:rFonts w:ascii="Times New Roman" w:eastAsia="Times New Roman" w:hAnsi="Times New Roman" w:cs="Times New Roman"/>
                <w:i/>
                <w:color w:val="000000"/>
                <w:sz w:val="24"/>
                <w:szCs w:val="24"/>
                <w:lang w:val="en-US"/>
              </w:rPr>
              <w:t>i angro de gaze naturale prin prisma Regulamentului REMIT</w:t>
            </w:r>
            <w:r w:rsidR="00C21B1E" w:rsidRPr="001076CD">
              <w:rPr>
                <w:rFonts w:ascii="Times New Roman" w:eastAsia="Times New Roman" w:hAnsi="Times New Roman" w:cs="Times New Roman"/>
                <w:i/>
                <w:color w:val="000000"/>
                <w:sz w:val="24"/>
                <w:szCs w:val="24"/>
                <w:lang w:val="en-US"/>
              </w:rPr>
              <w:t xml:space="preserve"> care poate c</w:t>
            </w:r>
            <w:r w:rsidR="007C3AC1" w:rsidRPr="001076CD">
              <w:rPr>
                <w:rFonts w:ascii="Times New Roman" w:eastAsia="Times New Roman" w:hAnsi="Times New Roman" w:cs="Times New Roman"/>
                <w:i/>
                <w:color w:val="000000"/>
                <w:sz w:val="24"/>
                <w:szCs w:val="24"/>
                <w:lang w:val="en-US"/>
              </w:rPr>
              <w:t xml:space="preserve">rea condiţii pentru manipulare sau </w:t>
            </w:r>
            <w:r w:rsidR="00C21B1E" w:rsidRPr="001076CD">
              <w:rPr>
                <w:rFonts w:ascii="Times New Roman" w:eastAsia="Times New Roman" w:hAnsi="Times New Roman" w:cs="Times New Roman"/>
                <w:i/>
                <w:color w:val="000000"/>
                <w:sz w:val="24"/>
                <w:szCs w:val="24"/>
                <w:lang w:val="en-US"/>
              </w:rPr>
              <w:t>abuz pe piaţa gazelor naturale</w:t>
            </w:r>
            <w:r w:rsidR="00A673C6" w:rsidRPr="001076CD">
              <w:rPr>
                <w:rFonts w:ascii="Times New Roman" w:eastAsia="Times New Roman" w:hAnsi="Times New Roman" w:cs="Times New Roman"/>
                <w:i/>
                <w:color w:val="000000"/>
                <w:sz w:val="24"/>
                <w:szCs w:val="24"/>
                <w:lang w:val="en-US"/>
              </w:rPr>
              <w:t>.</w:t>
            </w:r>
          </w:p>
          <w:p w14:paraId="30CB3700" w14:textId="3D146877" w:rsidR="00C465E4" w:rsidRPr="001076CD" w:rsidRDefault="00C465E4" w:rsidP="001076CD">
            <w:pPr>
              <w:ind w:firstLine="429"/>
              <w:jc w:val="both"/>
              <w:rPr>
                <w:rFonts w:ascii="Times New Roman" w:eastAsia="Times New Roman" w:hAnsi="Times New Roman" w:cs="Times New Roman"/>
                <w:sz w:val="24"/>
                <w:szCs w:val="24"/>
                <w:lang w:val="en-US"/>
              </w:rPr>
            </w:pPr>
          </w:p>
        </w:tc>
      </w:tr>
      <w:tr w:rsidR="00831436" w:rsidRPr="001076CD" w14:paraId="65CBF9C5" w14:textId="77777777">
        <w:tc>
          <w:tcPr>
            <w:tcW w:w="9530" w:type="dxa"/>
            <w:gridSpan w:val="2"/>
            <w:tcBorders>
              <w:top w:val="single" w:sz="4" w:space="0" w:color="000000"/>
              <w:left w:val="single" w:sz="4" w:space="0" w:color="000000"/>
              <w:bottom w:val="single" w:sz="4" w:space="0" w:color="000000"/>
              <w:right w:val="single" w:sz="4" w:space="0" w:color="000000"/>
            </w:tcBorders>
          </w:tcPr>
          <w:p w14:paraId="37878A28" w14:textId="77777777" w:rsidR="00831436" w:rsidRPr="001076CD" w:rsidRDefault="00BB4EE3" w:rsidP="00D6242B">
            <w:pPr>
              <w:ind w:firstLine="142"/>
              <w:rPr>
                <w:rFonts w:ascii="Times New Roman" w:eastAsia="Times New Roman" w:hAnsi="Times New Roman" w:cs="Times New Roman"/>
                <w:b/>
                <w:i/>
                <w:sz w:val="24"/>
                <w:szCs w:val="24"/>
                <w:lang w:val="en-US"/>
              </w:rPr>
            </w:pPr>
            <w:r w:rsidRPr="001076CD">
              <w:rPr>
                <w:rFonts w:ascii="Times New Roman" w:eastAsia="Times New Roman" w:hAnsi="Times New Roman" w:cs="Times New Roman"/>
                <w:b/>
                <w:i/>
                <w:sz w:val="24"/>
                <w:szCs w:val="24"/>
                <w:lang w:val="en-US"/>
              </w:rPr>
              <w:t>b) Descrieți problema, persoanele/entitățile afectate şi cele care contribuie la apariția problemei, cu justificarea necesității schimbării situației curente şi viitoare, în baza dovezilor şi datelor colectate şi examinate</w:t>
            </w:r>
          </w:p>
        </w:tc>
      </w:tr>
      <w:tr w:rsidR="00831436" w:rsidRPr="001076CD" w14:paraId="05B5A38F" w14:textId="77777777">
        <w:tc>
          <w:tcPr>
            <w:tcW w:w="9530" w:type="dxa"/>
            <w:gridSpan w:val="2"/>
            <w:tcBorders>
              <w:top w:val="single" w:sz="4" w:space="0" w:color="000000"/>
              <w:left w:val="single" w:sz="4" w:space="0" w:color="000000"/>
              <w:bottom w:val="single" w:sz="4" w:space="0" w:color="000000"/>
              <w:right w:val="single" w:sz="4" w:space="0" w:color="000000"/>
            </w:tcBorders>
          </w:tcPr>
          <w:p w14:paraId="64ADD5D5" w14:textId="21D59479" w:rsidR="00831436" w:rsidRPr="001076CD" w:rsidRDefault="00BB4EE3" w:rsidP="00C61FB7">
            <w:pPr>
              <w:ind w:firstLine="355"/>
              <w:jc w:val="both"/>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xml:space="preserve"> Odată cu transpunerea </w:t>
            </w:r>
            <w:r w:rsidRPr="001076CD">
              <w:rPr>
                <w:rFonts w:ascii="Times New Roman" w:eastAsia="Times New Roman" w:hAnsi="Times New Roman" w:cs="Times New Roman"/>
                <w:i/>
                <w:sz w:val="24"/>
                <w:szCs w:val="24"/>
                <w:lang w:val="en-US"/>
              </w:rPr>
              <w:t>Regulamentului UE nr. 1227/2011</w:t>
            </w:r>
            <w:r w:rsidRPr="001076CD">
              <w:rPr>
                <w:rFonts w:ascii="Times New Roman" w:eastAsia="Times New Roman" w:hAnsi="Times New Roman" w:cs="Times New Roman"/>
                <w:sz w:val="24"/>
                <w:szCs w:val="24"/>
                <w:lang w:val="en-US"/>
              </w:rPr>
              <w:t xml:space="preserve"> în Legea 108/2016 cu privire la gazele naturale, în sarcina Agenției Naționale pentru Reglementare în Energetică (ANRE) a fost pus obiectivul de a elabora și aproba proiectul Regulamentul privind Registrul participanților la piața angro (Regulament), c</w:t>
            </w:r>
            <w:r w:rsidR="007C3AC1" w:rsidRPr="001076CD">
              <w:rPr>
                <w:rFonts w:ascii="Times New Roman" w:eastAsia="Times New Roman" w:hAnsi="Times New Roman" w:cs="Times New Roman"/>
                <w:sz w:val="24"/>
                <w:szCs w:val="24"/>
                <w:lang w:val="en-US"/>
              </w:rPr>
              <w:t xml:space="preserve">are să reglementeze instituirea, actualizarea </w:t>
            </w:r>
            <w:r w:rsidRPr="001076CD">
              <w:rPr>
                <w:rFonts w:ascii="Times New Roman" w:eastAsia="Times New Roman" w:hAnsi="Times New Roman" w:cs="Times New Roman"/>
                <w:sz w:val="24"/>
                <w:szCs w:val="24"/>
                <w:lang w:val="en-US"/>
              </w:rPr>
              <w:t xml:space="preserve">Registrului participanților la piața angro, precum și modul de înregistrare a participanților la piața angro. </w:t>
            </w:r>
          </w:p>
          <w:p w14:paraId="25CA390D" w14:textId="084AE554" w:rsidR="00154747" w:rsidRPr="001076CD" w:rsidRDefault="00154747" w:rsidP="00C61FB7">
            <w:pPr>
              <w:kinsoku w:val="0"/>
              <w:overflowPunct w:val="0"/>
              <w:autoSpaceDE w:val="0"/>
              <w:autoSpaceDN w:val="0"/>
              <w:adjustRightInd w:val="0"/>
              <w:ind w:firstLine="355"/>
              <w:jc w:val="both"/>
              <w:rPr>
                <w:rFonts w:ascii="Times New Roman" w:hAnsi="Times New Roman" w:cs="Times New Roman"/>
                <w:i/>
                <w:sz w:val="24"/>
                <w:szCs w:val="24"/>
                <w:lang w:val="en-US"/>
              </w:rPr>
            </w:pPr>
            <w:r w:rsidRPr="001076CD">
              <w:rPr>
                <w:rFonts w:ascii="Times New Roman" w:hAnsi="Times New Roman" w:cs="Times New Roman"/>
                <w:sz w:val="24"/>
                <w:szCs w:val="24"/>
                <w:lang w:val="en-US"/>
              </w:rPr>
              <w:t>Deveni</w:t>
            </w:r>
            <w:r w:rsidR="00590E7A" w:rsidRPr="001076CD">
              <w:rPr>
                <w:rFonts w:ascii="Times New Roman" w:hAnsi="Times New Roman" w:cs="Times New Roman"/>
                <w:sz w:val="24"/>
                <w:szCs w:val="24"/>
                <w:lang w:val="en-US"/>
              </w:rPr>
              <w:t>nd parte a Tratatului de constit</w:t>
            </w:r>
            <w:r w:rsidRPr="001076CD">
              <w:rPr>
                <w:rFonts w:ascii="Times New Roman" w:hAnsi="Times New Roman" w:cs="Times New Roman"/>
                <w:sz w:val="24"/>
                <w:szCs w:val="24"/>
                <w:lang w:val="en-US"/>
              </w:rPr>
              <w:t xml:space="preserve">uire a Comunităţi energetice, Republica Moldova s-a obligat să transpună în legislaţia naţională prevederile aquis-ului comunitar în scopul integrării în piaţa regională şi cea internă a Uniunii Europene. Avînd în vedere că piețele angro de energie sunt tot mai interconectate. </w:t>
            </w:r>
            <w:r w:rsidRPr="001076CD">
              <w:rPr>
                <w:rFonts w:ascii="Times New Roman" w:hAnsi="Times New Roman" w:cs="Times New Roman"/>
                <w:i/>
                <w:sz w:val="24"/>
                <w:szCs w:val="24"/>
                <w:lang w:val="en-US"/>
              </w:rPr>
              <w:t xml:space="preserve">Abuzul de piață într-un anumit stat influențează adesea prețurile angro gazelor naturale pe piețele regionale, fără a ține seama de frontierele naționale, cât și prețurile cu amănuntul suportate de consumatorii casnici şi noncasnici.  Prin urmare, preocuparea de a garanta integritatea pieței nu mai </w:t>
            </w:r>
            <w:r w:rsidR="007C3AC1" w:rsidRPr="001076CD">
              <w:rPr>
                <w:rFonts w:ascii="Times New Roman" w:hAnsi="Times New Roman" w:cs="Times New Roman"/>
                <w:i/>
                <w:sz w:val="24"/>
                <w:szCs w:val="24"/>
                <w:lang w:val="en-US"/>
              </w:rPr>
              <w:t>este o chestiune doar naţională, iar Regulamentul REM</w:t>
            </w:r>
            <w:r w:rsidR="00396223" w:rsidRPr="001076CD">
              <w:rPr>
                <w:rFonts w:ascii="Times New Roman" w:hAnsi="Times New Roman" w:cs="Times New Roman"/>
                <w:i/>
                <w:sz w:val="24"/>
                <w:szCs w:val="24"/>
                <w:lang w:val="en-US"/>
              </w:rPr>
              <w:t>T</w:t>
            </w:r>
            <w:r w:rsidR="007C3AC1" w:rsidRPr="001076CD">
              <w:rPr>
                <w:rFonts w:ascii="Times New Roman" w:hAnsi="Times New Roman" w:cs="Times New Roman"/>
                <w:i/>
                <w:sz w:val="24"/>
                <w:szCs w:val="24"/>
                <w:lang w:val="en-US"/>
              </w:rPr>
              <w:t xml:space="preserve"> instituie o abordare comună în acest sens.</w:t>
            </w:r>
            <w:r w:rsidRPr="001076CD">
              <w:rPr>
                <w:rFonts w:ascii="Times New Roman" w:hAnsi="Times New Roman" w:cs="Times New Roman"/>
                <w:i/>
                <w:sz w:val="24"/>
                <w:szCs w:val="24"/>
                <w:lang w:val="en-US"/>
              </w:rPr>
              <w:t xml:space="preserve"> O monitorizare transfrontalieră riguroasă a pieței este esențială pentru realizarea unei piețe comune car</w:t>
            </w:r>
            <w:r w:rsidR="007C3AC1" w:rsidRPr="001076CD">
              <w:rPr>
                <w:rFonts w:ascii="Times New Roman" w:hAnsi="Times New Roman" w:cs="Times New Roman"/>
                <w:i/>
                <w:sz w:val="24"/>
                <w:szCs w:val="24"/>
                <w:lang w:val="en-US"/>
              </w:rPr>
              <w:t xml:space="preserve">e să fie pe deplin funcțională </w:t>
            </w:r>
            <w:r w:rsidRPr="001076CD">
              <w:rPr>
                <w:rFonts w:ascii="Times New Roman" w:hAnsi="Times New Roman" w:cs="Times New Roman"/>
                <w:i/>
                <w:sz w:val="24"/>
                <w:szCs w:val="24"/>
                <w:lang w:val="en-US"/>
              </w:rPr>
              <w:t>și integrată.</w:t>
            </w:r>
          </w:p>
          <w:p w14:paraId="14B2AEB9" w14:textId="0EBBDC18" w:rsidR="00CD649B" w:rsidRPr="001076CD" w:rsidRDefault="00154747" w:rsidP="00C61FB7">
            <w:pPr>
              <w:kinsoku w:val="0"/>
              <w:overflowPunct w:val="0"/>
              <w:autoSpaceDE w:val="0"/>
              <w:autoSpaceDN w:val="0"/>
              <w:adjustRightInd w:val="0"/>
              <w:ind w:firstLine="355"/>
              <w:jc w:val="both"/>
              <w:rPr>
                <w:rFonts w:ascii="Times New Roman" w:hAnsi="Times New Roman" w:cs="Times New Roman"/>
                <w:sz w:val="24"/>
                <w:szCs w:val="24"/>
                <w:lang w:val="en-US"/>
              </w:rPr>
            </w:pPr>
            <w:r w:rsidRPr="001076CD">
              <w:rPr>
                <w:rFonts w:ascii="Times New Roman" w:eastAsia="Times New Roman" w:hAnsi="Times New Roman" w:cs="Times New Roman"/>
                <w:sz w:val="24"/>
                <w:szCs w:val="24"/>
                <w:lang w:val="en-US"/>
              </w:rPr>
              <w:t xml:space="preserve">  </w:t>
            </w:r>
            <w:r w:rsidR="00CD649B" w:rsidRPr="001076CD">
              <w:rPr>
                <w:rFonts w:ascii="Times New Roman" w:eastAsia="Times New Roman" w:hAnsi="Times New Roman" w:cs="Times New Roman"/>
                <w:sz w:val="24"/>
                <w:szCs w:val="24"/>
                <w:lang w:val="en-US"/>
              </w:rPr>
              <w:t>Actualmente</w:t>
            </w:r>
            <w:r w:rsidR="00FE267C" w:rsidRPr="001076CD">
              <w:rPr>
                <w:rFonts w:ascii="Times New Roman" w:eastAsia="Times New Roman" w:hAnsi="Times New Roman" w:cs="Times New Roman"/>
                <w:sz w:val="24"/>
                <w:szCs w:val="24"/>
                <w:lang w:val="en-US"/>
              </w:rPr>
              <w:t>,</w:t>
            </w:r>
            <w:r w:rsidR="00CD649B" w:rsidRPr="001076CD">
              <w:rPr>
                <w:rFonts w:ascii="Times New Roman" w:eastAsia="Times New Roman" w:hAnsi="Times New Roman" w:cs="Times New Roman"/>
                <w:sz w:val="24"/>
                <w:szCs w:val="24"/>
                <w:lang w:val="en-US"/>
              </w:rPr>
              <w:t xml:space="preserve"> în Republica Moldova nu există o piață liberalizată și funcțională pentru tranzacționarea gazelor naturale. Un mare factor în acest sens îl reprezintă lipsă furn</w:t>
            </w:r>
            <w:r w:rsidR="00FE267C" w:rsidRPr="001076CD">
              <w:rPr>
                <w:rFonts w:ascii="Times New Roman" w:eastAsia="Times New Roman" w:hAnsi="Times New Roman" w:cs="Times New Roman"/>
                <w:sz w:val="24"/>
                <w:szCs w:val="24"/>
                <w:lang w:val="en-US"/>
              </w:rPr>
              <w:t>izorilor</w:t>
            </w:r>
            <w:r w:rsidR="00CD649B" w:rsidRPr="001076CD">
              <w:rPr>
                <w:rFonts w:ascii="Times New Roman" w:eastAsia="Times New Roman" w:hAnsi="Times New Roman" w:cs="Times New Roman"/>
                <w:sz w:val="24"/>
                <w:szCs w:val="24"/>
                <w:lang w:val="en-US"/>
              </w:rPr>
              <w:t xml:space="preserve"> </w:t>
            </w:r>
            <w:r w:rsidR="00CD649B" w:rsidRPr="001076CD">
              <w:rPr>
                <w:rFonts w:ascii="Times New Roman" w:eastAsia="Times New Roman" w:hAnsi="Times New Roman" w:cs="Times New Roman"/>
                <w:sz w:val="24"/>
                <w:szCs w:val="24"/>
                <w:lang w:val="en-US"/>
              </w:rPr>
              <w:lastRenderedPageBreak/>
              <w:t xml:space="preserve">alternativi de gaze naturale, precum și lipsa unui cadru normativ actualizat și omologat cu cerințele și </w:t>
            </w:r>
            <w:r w:rsidR="00CD649B" w:rsidRPr="001076CD">
              <w:rPr>
                <w:rFonts w:ascii="Times New Roman" w:hAnsi="Times New Roman" w:cs="Times New Roman"/>
                <w:sz w:val="24"/>
                <w:szCs w:val="24"/>
                <w:lang w:val="en-US"/>
              </w:rPr>
              <w:t>rigorile existente pe piețele gazelor naturale europene care ar permite acest lucru.</w:t>
            </w:r>
          </w:p>
          <w:p w14:paraId="0088E6BE" w14:textId="10AA573A" w:rsidR="00FE267C" w:rsidRPr="001076CD" w:rsidRDefault="00FE267C" w:rsidP="00C61FB7">
            <w:pPr>
              <w:pBdr>
                <w:top w:val="nil"/>
                <w:left w:val="nil"/>
                <w:bottom w:val="nil"/>
                <w:right w:val="nil"/>
                <w:between w:val="nil"/>
              </w:pBdr>
              <w:kinsoku w:val="0"/>
              <w:overflowPunct w:val="0"/>
              <w:autoSpaceDE w:val="0"/>
              <w:autoSpaceDN w:val="0"/>
              <w:adjustRightInd w:val="0"/>
              <w:ind w:firstLine="497"/>
              <w:jc w:val="both"/>
              <w:rPr>
                <w:rFonts w:ascii="Times New Roman" w:eastAsia="Times New Roman" w:hAnsi="Times New Roman" w:cs="Times New Roman"/>
                <w:sz w:val="24"/>
                <w:szCs w:val="24"/>
                <w:lang w:val="en-US"/>
              </w:rPr>
            </w:pPr>
            <w:r w:rsidRPr="001076CD">
              <w:rPr>
                <w:rFonts w:ascii="Times New Roman" w:hAnsi="Times New Roman" w:cs="Times New Roman"/>
                <w:sz w:val="24"/>
                <w:szCs w:val="24"/>
                <w:lang w:val="en-US"/>
              </w:rPr>
              <w:t xml:space="preserve">La nivel naţional nu a fost creat mecanismul în baza căruia sunt transmise datele şi actualizat Registrul central al participanților la piață angro de energie, deţinut de Comitetului de </w:t>
            </w:r>
            <w:r w:rsidRPr="001076CD">
              <w:rPr>
                <w:rFonts w:ascii="Times New Roman" w:eastAsia="Times New Roman" w:hAnsi="Times New Roman" w:cs="Times New Roman"/>
                <w:sz w:val="24"/>
                <w:szCs w:val="24"/>
                <w:lang w:val="en-US"/>
              </w:rPr>
              <w:t>reglementare al Comunității Energetice, pentru asigurarea monitorizării pieţei angro de gaze naturale la nivelul ţărilor Părţi contractante a Comunităţii Energetice.</w:t>
            </w:r>
          </w:p>
          <w:p w14:paraId="1F08B7BB" w14:textId="6360456E" w:rsidR="00FE267C" w:rsidRPr="001076CD" w:rsidRDefault="00FE267C" w:rsidP="00C61FB7">
            <w:pPr>
              <w:pBdr>
                <w:top w:val="nil"/>
                <w:left w:val="nil"/>
                <w:bottom w:val="nil"/>
                <w:right w:val="nil"/>
                <w:between w:val="nil"/>
              </w:pBdr>
              <w:kinsoku w:val="0"/>
              <w:overflowPunct w:val="0"/>
              <w:autoSpaceDE w:val="0"/>
              <w:autoSpaceDN w:val="0"/>
              <w:adjustRightInd w:val="0"/>
              <w:ind w:firstLine="497"/>
              <w:jc w:val="both"/>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La fel, remarcăm lipsa unei proceduri de înregistrare a participanților la piața angro și a modului de actualizare a Registrului naţional al participanţilor la piaţa angro de gaze naturale conform formatului și cerințelor stabilite în cadrul Comunității Energetice</w:t>
            </w:r>
            <w:r w:rsidR="008965FA" w:rsidRPr="001076CD">
              <w:rPr>
                <w:rFonts w:ascii="Times New Roman" w:eastAsia="Times New Roman" w:hAnsi="Times New Roman" w:cs="Times New Roman"/>
                <w:sz w:val="24"/>
                <w:szCs w:val="24"/>
                <w:lang w:val="en-US"/>
              </w:rPr>
              <w:t>.</w:t>
            </w:r>
          </w:p>
          <w:p w14:paraId="6D6336C0" w14:textId="45E7569A" w:rsidR="008965FA" w:rsidRPr="001076CD" w:rsidRDefault="008965FA" w:rsidP="008965FA">
            <w:pPr>
              <w:ind w:firstLine="502"/>
              <w:jc w:val="both"/>
              <w:rPr>
                <w:rFonts w:ascii="Times New Roman" w:eastAsia="Times New Roman" w:hAnsi="Times New Roman" w:cs="Times New Roman"/>
                <w:sz w:val="24"/>
                <w:szCs w:val="24"/>
                <w:lang w:eastAsia="ru-RU"/>
              </w:rPr>
            </w:pPr>
            <w:r w:rsidRPr="001076CD">
              <w:rPr>
                <w:rFonts w:ascii="Times New Roman" w:eastAsia="Times New Roman" w:hAnsi="Times New Roman" w:cs="Times New Roman"/>
                <w:sz w:val="24"/>
                <w:szCs w:val="24"/>
                <w:lang w:eastAsia="ru-RU"/>
              </w:rPr>
              <w:t>Până în prezent la Agen</w:t>
            </w:r>
            <w:r w:rsidRPr="001076CD">
              <w:rPr>
                <w:rFonts w:ascii="Times New Roman" w:eastAsia="Times New Roman" w:hAnsi="Times New Roman" w:cs="Times New Roman"/>
                <w:sz w:val="24"/>
                <w:szCs w:val="24"/>
                <w:lang w:val="ro-MD" w:eastAsia="ru-RU"/>
              </w:rPr>
              <w:t xml:space="preserve">ţie nu au fost înregistrate petiţii din partea participanţilor la piaţă </w:t>
            </w:r>
            <w:r w:rsidR="00396223" w:rsidRPr="001076CD">
              <w:rPr>
                <w:rFonts w:ascii="Times New Roman" w:eastAsia="Times New Roman" w:hAnsi="Times New Roman" w:cs="Times New Roman"/>
                <w:sz w:val="24"/>
                <w:szCs w:val="24"/>
                <w:lang w:eastAsia="ru-RU"/>
              </w:rPr>
              <w:t>care să denunțe</w:t>
            </w:r>
            <w:r w:rsidRPr="001076CD">
              <w:rPr>
                <w:rFonts w:ascii="Times New Roman" w:hAnsi="Times New Roman" w:cs="Times New Roman"/>
                <w:sz w:val="24"/>
                <w:szCs w:val="24"/>
              </w:rPr>
              <w:t xml:space="preserve"> </w:t>
            </w:r>
            <w:r w:rsidRPr="001076CD">
              <w:rPr>
                <w:rFonts w:ascii="Times New Roman" w:eastAsia="Times New Roman" w:hAnsi="Times New Roman" w:cs="Times New Roman"/>
                <w:sz w:val="24"/>
                <w:szCs w:val="24"/>
                <w:lang w:eastAsia="ru-RU"/>
              </w:rPr>
              <w:t>comportamentul abuziv al participanților la piața angro a gazelor naturale</w:t>
            </w:r>
            <w:r w:rsidR="0057483F" w:rsidRPr="001076CD">
              <w:rPr>
                <w:rFonts w:ascii="Times New Roman" w:eastAsia="Times New Roman" w:hAnsi="Times New Roman" w:cs="Times New Roman"/>
                <w:sz w:val="24"/>
                <w:szCs w:val="24"/>
                <w:lang w:eastAsia="ru-RU"/>
              </w:rPr>
              <w:t>, avînd în vedere că RM procură gaze naturale prepondrent dintr-o singură sursă.</w:t>
            </w:r>
            <w:r w:rsidR="00396223" w:rsidRPr="001076CD">
              <w:rPr>
                <w:rFonts w:ascii="Times New Roman" w:eastAsia="Times New Roman" w:hAnsi="Times New Roman" w:cs="Times New Roman"/>
                <w:sz w:val="24"/>
                <w:szCs w:val="24"/>
                <w:lang w:eastAsia="ru-RU"/>
              </w:rPr>
              <w:t xml:space="preserve"> </w:t>
            </w:r>
            <w:r w:rsidR="0057483F" w:rsidRPr="001076CD">
              <w:rPr>
                <w:rFonts w:ascii="Times New Roman" w:eastAsia="Times New Roman" w:hAnsi="Times New Roman" w:cs="Times New Roman"/>
                <w:sz w:val="24"/>
                <w:szCs w:val="24"/>
                <w:lang w:eastAsia="ru-RU"/>
              </w:rPr>
              <w:t>A</w:t>
            </w:r>
            <w:r w:rsidR="00396223" w:rsidRPr="001076CD">
              <w:rPr>
                <w:rFonts w:ascii="Times New Roman" w:eastAsia="Times New Roman" w:hAnsi="Times New Roman" w:cs="Times New Roman"/>
                <w:sz w:val="24"/>
                <w:szCs w:val="24"/>
                <w:lang w:eastAsia="ru-RU"/>
              </w:rPr>
              <w:t xml:space="preserve">ctivarea unor </w:t>
            </w:r>
            <w:r w:rsidR="0057483F" w:rsidRPr="001076CD">
              <w:rPr>
                <w:rFonts w:ascii="Times New Roman" w:eastAsia="Times New Roman" w:hAnsi="Times New Roman" w:cs="Times New Roman"/>
                <w:sz w:val="24"/>
                <w:szCs w:val="24"/>
                <w:lang w:eastAsia="ru-RU"/>
              </w:rPr>
              <w:t xml:space="preserve">noi </w:t>
            </w:r>
            <w:r w:rsidR="00396223" w:rsidRPr="001076CD">
              <w:rPr>
                <w:rFonts w:ascii="Times New Roman" w:eastAsia="Times New Roman" w:hAnsi="Times New Roman" w:cs="Times New Roman"/>
                <w:sz w:val="24"/>
                <w:szCs w:val="24"/>
                <w:lang w:eastAsia="ru-RU"/>
              </w:rPr>
              <w:t xml:space="preserve">furnizori pe piață, alții de cît SA Moldovagaz </w:t>
            </w:r>
            <w:r w:rsidR="00F23BF8" w:rsidRPr="001076CD">
              <w:rPr>
                <w:rFonts w:ascii="Times New Roman" w:eastAsia="Times New Roman" w:hAnsi="Times New Roman" w:cs="Times New Roman"/>
                <w:sz w:val="24"/>
                <w:szCs w:val="24"/>
                <w:lang w:eastAsia="ru-RU"/>
              </w:rPr>
              <w:t>pot crea riscuri în ce privește manipularea pieței de gaze naturale în urma cărora vor avea de suferi consumatorii.</w:t>
            </w:r>
          </w:p>
          <w:p w14:paraId="118B4DF1" w14:textId="00430270" w:rsidR="008965FA" w:rsidRPr="001076CD" w:rsidRDefault="008965FA" w:rsidP="008965FA">
            <w:pPr>
              <w:pBdr>
                <w:top w:val="nil"/>
                <w:left w:val="nil"/>
                <w:bottom w:val="nil"/>
                <w:right w:val="nil"/>
                <w:between w:val="nil"/>
              </w:pBdr>
              <w:kinsoku w:val="0"/>
              <w:overflowPunct w:val="0"/>
              <w:autoSpaceDE w:val="0"/>
              <w:autoSpaceDN w:val="0"/>
              <w:adjustRightInd w:val="0"/>
              <w:ind w:firstLine="497"/>
              <w:jc w:val="both"/>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eastAsia="ru-RU"/>
              </w:rPr>
              <w:t>Deasemenea</w:t>
            </w:r>
            <w:r w:rsidR="006E02AB">
              <w:rPr>
                <w:rFonts w:ascii="Times New Roman" w:eastAsia="Times New Roman" w:hAnsi="Times New Roman" w:cs="Times New Roman"/>
                <w:sz w:val="24"/>
                <w:szCs w:val="24"/>
                <w:lang w:eastAsia="ru-RU"/>
              </w:rPr>
              <w:t>,</w:t>
            </w:r>
            <w:r w:rsidRPr="001076CD">
              <w:rPr>
                <w:rFonts w:ascii="Times New Roman" w:eastAsia="Times New Roman" w:hAnsi="Times New Roman" w:cs="Times New Roman"/>
                <w:sz w:val="24"/>
                <w:szCs w:val="24"/>
                <w:lang w:eastAsia="ru-RU"/>
              </w:rPr>
              <w:t xml:space="preserve"> nu au fost înregistrate la Agenţie cazuri de manipulare a pieții angro a gazelor naturale ce duc la acțiuni ale persoanelor care să facă în mod artificial ca prețurile să fie la un nivel ce nu este justificat de forțele pieței ale cererii și ofertei, întrucât la prezent în Republica Moldova </w:t>
            </w:r>
            <w:r w:rsidRPr="001076CD">
              <w:rPr>
                <w:rFonts w:ascii="Times New Roman" w:eastAsia="Times New Roman" w:hAnsi="Times New Roman" w:cs="Times New Roman"/>
                <w:sz w:val="24"/>
                <w:szCs w:val="24"/>
                <w:lang w:val="en-US"/>
              </w:rPr>
              <w:t>nu există o piață liberalizată și funcțională pentru tranzacționarea gazelor naturale.</w:t>
            </w:r>
          </w:p>
          <w:p w14:paraId="3BB8D2D9" w14:textId="5B2131EB" w:rsidR="002561A0" w:rsidRPr="006E02AB" w:rsidRDefault="0057483F" w:rsidP="002561A0">
            <w:pPr>
              <w:pBdr>
                <w:top w:val="nil"/>
                <w:left w:val="nil"/>
                <w:bottom w:val="nil"/>
                <w:right w:val="nil"/>
                <w:between w:val="nil"/>
              </w:pBdr>
              <w:kinsoku w:val="0"/>
              <w:overflowPunct w:val="0"/>
              <w:autoSpaceDE w:val="0"/>
              <w:autoSpaceDN w:val="0"/>
              <w:adjustRightInd w:val="0"/>
              <w:ind w:firstLine="497"/>
              <w:jc w:val="both"/>
              <w:rPr>
                <w:rStyle w:val="Strong"/>
                <w:rFonts w:ascii="Arial" w:hAnsi="Arial" w:cs="Arial"/>
                <w:sz w:val="18"/>
                <w:szCs w:val="18"/>
                <w:bdr w:val="none" w:sz="0" w:space="0" w:color="auto" w:frame="1"/>
              </w:rPr>
            </w:pPr>
            <w:r w:rsidRPr="001076CD">
              <w:rPr>
                <w:rFonts w:ascii="Times New Roman" w:eastAsia="Times New Roman" w:hAnsi="Times New Roman" w:cs="Times New Roman"/>
                <w:sz w:val="24"/>
                <w:szCs w:val="24"/>
                <w:lang w:val="en-US"/>
              </w:rPr>
              <w:t>Exemple de investigații prin care s-a constatat î</w:t>
            </w:r>
            <w:r w:rsidR="006E02AB">
              <w:rPr>
                <w:rFonts w:ascii="Times New Roman" w:eastAsia="Times New Roman" w:hAnsi="Times New Roman" w:cs="Times New Roman"/>
                <w:sz w:val="24"/>
                <w:szCs w:val="24"/>
                <w:lang w:val="en-US"/>
              </w:rPr>
              <w:t>ncălcarea regulamentului REMIT ș</w:t>
            </w:r>
            <w:r w:rsidRPr="001076CD">
              <w:rPr>
                <w:rFonts w:ascii="Times New Roman" w:eastAsia="Times New Roman" w:hAnsi="Times New Roman" w:cs="Times New Roman"/>
                <w:sz w:val="24"/>
                <w:szCs w:val="24"/>
                <w:lang w:val="en-US"/>
              </w:rPr>
              <w:t xml:space="preserve">i aplicarea sancțiunilor, la </w:t>
            </w:r>
            <w:r w:rsidRPr="006E02AB">
              <w:rPr>
                <w:rFonts w:ascii="Times New Roman" w:eastAsia="Times New Roman" w:hAnsi="Times New Roman" w:cs="Times New Roman"/>
                <w:sz w:val="24"/>
                <w:szCs w:val="24"/>
                <w:lang w:val="en-US"/>
              </w:rPr>
              <w:t>Regulatorii europeni poate fi evidențiat exemplul Romaniei.</w:t>
            </w:r>
            <w:r w:rsidR="002561A0" w:rsidRPr="006E02AB">
              <w:rPr>
                <w:rStyle w:val="Strong"/>
                <w:rFonts w:ascii="Arial" w:hAnsi="Arial" w:cs="Arial"/>
                <w:sz w:val="18"/>
                <w:szCs w:val="18"/>
                <w:bdr w:val="none" w:sz="0" w:space="0" w:color="auto" w:frame="1"/>
              </w:rPr>
              <w:t xml:space="preserve"> </w:t>
            </w:r>
          </w:p>
          <w:p w14:paraId="0F0C2E14" w14:textId="002DE23C" w:rsidR="0057483F" w:rsidRDefault="002561A0" w:rsidP="001076CD">
            <w:pPr>
              <w:pBdr>
                <w:top w:val="nil"/>
                <w:left w:val="nil"/>
                <w:bottom w:val="nil"/>
                <w:right w:val="nil"/>
                <w:between w:val="nil"/>
              </w:pBdr>
              <w:kinsoku w:val="0"/>
              <w:overflowPunct w:val="0"/>
              <w:autoSpaceDE w:val="0"/>
              <w:autoSpaceDN w:val="0"/>
              <w:adjustRightInd w:val="0"/>
              <w:jc w:val="both"/>
              <w:rPr>
                <w:rFonts w:ascii="Times New Roman" w:hAnsi="Times New Roman" w:cs="Times New Roman"/>
                <w:sz w:val="24"/>
                <w:szCs w:val="24"/>
              </w:rPr>
            </w:pPr>
            <w:r w:rsidRPr="006E02AB">
              <w:rPr>
                <w:rStyle w:val="Strong"/>
                <w:rFonts w:ascii="Times New Roman" w:hAnsi="Times New Roman" w:cs="Times New Roman"/>
                <w:b w:val="0"/>
                <w:sz w:val="24"/>
                <w:szCs w:val="24"/>
                <w:bdr w:val="none" w:sz="0" w:space="0" w:color="auto" w:frame="1"/>
              </w:rPr>
              <w:t>P</w:t>
            </w:r>
            <w:r w:rsidR="0057483F" w:rsidRPr="006E02AB">
              <w:rPr>
                <w:rStyle w:val="Strong"/>
                <w:rFonts w:ascii="Times New Roman" w:hAnsi="Times New Roman" w:cs="Times New Roman"/>
                <w:b w:val="0"/>
                <w:sz w:val="24"/>
                <w:szCs w:val="24"/>
                <w:bdr w:val="none" w:sz="0" w:space="0" w:color="auto" w:frame="1"/>
              </w:rPr>
              <w:t xml:space="preserve">entru sectorul gazelor naturale </w:t>
            </w:r>
            <w:r w:rsidRPr="006E02AB">
              <w:rPr>
                <w:rStyle w:val="Strong"/>
                <w:rFonts w:ascii="Times New Roman" w:hAnsi="Times New Roman" w:cs="Times New Roman"/>
                <w:b w:val="0"/>
                <w:sz w:val="24"/>
                <w:szCs w:val="24"/>
                <w:bdr w:val="none" w:sz="0" w:space="0" w:color="auto" w:frame="1"/>
              </w:rPr>
              <w:t xml:space="preserve">ANRE (RO) a aplicat </w:t>
            </w:r>
            <w:r w:rsidR="0057483F" w:rsidRPr="006E02AB">
              <w:rPr>
                <w:rStyle w:val="Strong"/>
                <w:rFonts w:ascii="Times New Roman" w:hAnsi="Times New Roman" w:cs="Times New Roman"/>
                <w:b w:val="0"/>
                <w:sz w:val="24"/>
                <w:szCs w:val="24"/>
                <w:bdr w:val="none" w:sz="0" w:space="0" w:color="auto" w:frame="1"/>
              </w:rPr>
              <w:t>amenzi în cuantum de</w:t>
            </w:r>
            <w:r w:rsidR="0057483F" w:rsidRPr="006E02AB">
              <w:rPr>
                <w:rStyle w:val="apple-converted-space"/>
                <w:rFonts w:ascii="Times New Roman" w:hAnsi="Times New Roman" w:cs="Times New Roman"/>
                <w:b/>
                <w:bCs/>
                <w:sz w:val="24"/>
                <w:szCs w:val="24"/>
                <w:bdr w:val="none" w:sz="0" w:space="0" w:color="auto" w:frame="1"/>
              </w:rPr>
              <w:t> </w:t>
            </w:r>
            <w:r w:rsidR="0057483F" w:rsidRPr="006E02AB">
              <w:rPr>
                <w:rStyle w:val="Strong"/>
                <w:rFonts w:ascii="Times New Roman" w:hAnsi="Times New Roman" w:cs="Times New Roman"/>
                <w:b w:val="0"/>
                <w:sz w:val="24"/>
                <w:szCs w:val="24"/>
                <w:u w:val="single"/>
                <w:bdr w:val="none" w:sz="0" w:space="0" w:color="auto" w:frame="1"/>
              </w:rPr>
              <w:t>2.000.000 lei</w:t>
            </w:r>
            <w:r w:rsidR="0057483F" w:rsidRPr="006E02AB">
              <w:rPr>
                <w:rStyle w:val="apple-converted-space"/>
                <w:rFonts w:ascii="Times New Roman" w:hAnsi="Times New Roman" w:cs="Times New Roman"/>
                <w:b/>
                <w:bCs/>
                <w:sz w:val="24"/>
                <w:szCs w:val="24"/>
                <w:bdr w:val="none" w:sz="0" w:space="0" w:color="auto" w:frame="1"/>
              </w:rPr>
              <w:t> </w:t>
            </w:r>
            <w:r w:rsidR="0057483F" w:rsidRPr="006E02AB">
              <w:rPr>
                <w:rStyle w:val="Strong"/>
                <w:rFonts w:ascii="Times New Roman" w:hAnsi="Times New Roman" w:cs="Times New Roman"/>
                <w:b w:val="0"/>
                <w:sz w:val="24"/>
                <w:szCs w:val="24"/>
                <w:bdr w:val="none" w:sz="0" w:space="0" w:color="auto" w:frame="1"/>
              </w:rPr>
              <w:t>unui număr de  4 participanți la piața angro de gaze naturale,</w:t>
            </w:r>
            <w:r w:rsidR="0057483F" w:rsidRPr="006E02AB">
              <w:rPr>
                <w:rStyle w:val="apple-converted-space"/>
                <w:rFonts w:ascii="Times New Roman" w:hAnsi="Times New Roman" w:cs="Times New Roman"/>
                <w:b/>
                <w:sz w:val="24"/>
                <w:szCs w:val="24"/>
              </w:rPr>
              <w:t> </w:t>
            </w:r>
            <w:r w:rsidR="0057483F" w:rsidRPr="006E02AB">
              <w:rPr>
                <w:rStyle w:val="Strong"/>
                <w:rFonts w:ascii="Times New Roman" w:hAnsi="Times New Roman" w:cs="Times New Roman"/>
                <w:b w:val="0"/>
                <w:sz w:val="24"/>
                <w:szCs w:val="24"/>
                <w:bdr w:val="none" w:sz="0" w:space="0" w:color="auto" w:frame="1"/>
              </w:rPr>
              <w:t>urmare a unui număr de</w:t>
            </w:r>
            <w:r w:rsidR="0057483F" w:rsidRPr="006E02AB">
              <w:rPr>
                <w:rStyle w:val="apple-converted-space"/>
                <w:rFonts w:ascii="Times New Roman" w:hAnsi="Times New Roman" w:cs="Times New Roman"/>
                <w:b/>
                <w:sz w:val="24"/>
                <w:szCs w:val="24"/>
              </w:rPr>
              <w:t> </w:t>
            </w:r>
            <w:r w:rsidR="0057483F" w:rsidRPr="006E02AB">
              <w:rPr>
                <w:rStyle w:val="Strong"/>
                <w:rFonts w:ascii="Times New Roman" w:hAnsi="Times New Roman" w:cs="Times New Roman"/>
                <w:b w:val="0"/>
                <w:sz w:val="24"/>
                <w:szCs w:val="24"/>
                <w:bdr w:val="none" w:sz="0" w:space="0" w:color="auto" w:frame="1"/>
              </w:rPr>
              <w:t>9 investigații</w:t>
            </w:r>
            <w:r w:rsidR="0057483F" w:rsidRPr="006E02AB">
              <w:rPr>
                <w:rStyle w:val="apple-converted-space"/>
                <w:rFonts w:ascii="Times New Roman" w:hAnsi="Times New Roman" w:cs="Times New Roman"/>
                <w:b/>
                <w:bCs/>
                <w:sz w:val="24"/>
                <w:szCs w:val="24"/>
                <w:bdr w:val="none" w:sz="0" w:space="0" w:color="auto" w:frame="1"/>
              </w:rPr>
              <w:t> </w:t>
            </w:r>
            <w:r w:rsidR="0057483F" w:rsidRPr="006E02AB">
              <w:rPr>
                <w:rStyle w:val="Strong"/>
                <w:rFonts w:ascii="Times New Roman" w:hAnsi="Times New Roman" w:cs="Times New Roman"/>
                <w:b w:val="0"/>
                <w:sz w:val="24"/>
                <w:szCs w:val="24"/>
                <w:bdr w:val="none" w:sz="0" w:space="0" w:color="auto" w:frame="1"/>
              </w:rPr>
              <w:t>finalizate</w:t>
            </w:r>
            <w:r w:rsidR="0057483F" w:rsidRPr="006E02AB">
              <w:rPr>
                <w:rStyle w:val="Strong"/>
                <w:rFonts w:ascii="Times New Roman" w:hAnsi="Times New Roman" w:cs="Times New Roman"/>
                <w:sz w:val="24"/>
                <w:szCs w:val="24"/>
                <w:bdr w:val="none" w:sz="0" w:space="0" w:color="auto" w:frame="1"/>
              </w:rPr>
              <w:t>,</w:t>
            </w:r>
            <w:r w:rsidR="0057483F" w:rsidRPr="006E02AB">
              <w:rPr>
                <w:rStyle w:val="apple-converted-space"/>
                <w:rFonts w:ascii="Times New Roman" w:hAnsi="Times New Roman" w:cs="Times New Roman"/>
                <w:b/>
                <w:bCs/>
                <w:sz w:val="24"/>
                <w:szCs w:val="24"/>
                <w:bdr w:val="none" w:sz="0" w:space="0" w:color="auto" w:frame="1"/>
              </w:rPr>
              <w:t> </w:t>
            </w:r>
            <w:r w:rsidR="0057483F" w:rsidRPr="006E02AB">
              <w:rPr>
                <w:rFonts w:ascii="Times New Roman" w:hAnsi="Times New Roman" w:cs="Times New Roman"/>
                <w:sz w:val="24"/>
                <w:szCs w:val="24"/>
              </w:rPr>
              <w:t>pentru manipularea pieței angro de gaze naturale</w:t>
            </w:r>
            <w:r w:rsidR="006E02AB" w:rsidRPr="006E02AB">
              <w:rPr>
                <w:rFonts w:ascii="Times New Roman" w:hAnsi="Times New Roman" w:cs="Times New Roman"/>
                <w:sz w:val="24"/>
                <w:szCs w:val="24"/>
              </w:rPr>
              <w:t>.</w:t>
            </w:r>
          </w:p>
          <w:p w14:paraId="1B4ABA68" w14:textId="48CF1CA8" w:rsidR="00831436" w:rsidRPr="001076CD" w:rsidRDefault="00BB4EE3" w:rsidP="00C61FB7">
            <w:pPr>
              <w:pBdr>
                <w:top w:val="nil"/>
                <w:left w:val="nil"/>
                <w:bottom w:val="nil"/>
                <w:right w:val="nil"/>
                <w:between w:val="nil"/>
              </w:pBdr>
              <w:ind w:firstLine="497"/>
              <w:jc w:val="both"/>
              <w:rPr>
                <w:rFonts w:ascii="Times New Roman" w:eastAsia="Times New Roman" w:hAnsi="Times New Roman" w:cs="Times New Roman"/>
                <w:color w:val="000000"/>
                <w:sz w:val="24"/>
                <w:szCs w:val="24"/>
                <w:lang w:val="en-US"/>
              </w:rPr>
            </w:pPr>
            <w:r w:rsidRPr="001076CD">
              <w:rPr>
                <w:rFonts w:ascii="Times New Roman" w:eastAsia="Times New Roman" w:hAnsi="Times New Roman" w:cs="Times New Roman"/>
                <w:b/>
                <w:i/>
                <w:color w:val="000000"/>
                <w:sz w:val="24"/>
                <w:szCs w:val="24"/>
                <w:lang w:val="en-US"/>
              </w:rPr>
              <w:t>Persoanele/entitățile afectate</w:t>
            </w:r>
            <w:r w:rsidRPr="001076CD">
              <w:rPr>
                <w:rFonts w:ascii="Times New Roman" w:eastAsia="Times New Roman" w:hAnsi="Times New Roman" w:cs="Times New Roman"/>
                <w:color w:val="000000"/>
                <w:sz w:val="24"/>
                <w:szCs w:val="24"/>
                <w:lang w:val="en-US"/>
              </w:rPr>
              <w:t xml:space="preserve"> sunt</w:t>
            </w:r>
            <w:r w:rsidR="00FE267C" w:rsidRPr="001076CD">
              <w:rPr>
                <w:rFonts w:ascii="Times New Roman" w:eastAsia="Times New Roman" w:hAnsi="Times New Roman" w:cs="Times New Roman"/>
                <w:color w:val="000000"/>
                <w:sz w:val="24"/>
                <w:szCs w:val="24"/>
                <w:lang w:val="en-US"/>
              </w:rPr>
              <w:t>:</w:t>
            </w:r>
            <w:r w:rsidRPr="001076CD">
              <w:rPr>
                <w:rFonts w:ascii="Times New Roman" w:eastAsia="Times New Roman" w:hAnsi="Times New Roman" w:cs="Times New Roman"/>
                <w:color w:val="000000"/>
                <w:sz w:val="24"/>
                <w:szCs w:val="24"/>
                <w:lang w:val="en-US"/>
              </w:rPr>
              <w:t xml:space="preserve"> furnizorii de gaze naturale, traderi</w:t>
            </w:r>
            <w:r w:rsidR="00FE267C" w:rsidRPr="001076CD">
              <w:rPr>
                <w:rFonts w:ascii="Times New Roman" w:eastAsia="Times New Roman" w:hAnsi="Times New Roman" w:cs="Times New Roman"/>
                <w:color w:val="000000"/>
                <w:sz w:val="24"/>
                <w:szCs w:val="24"/>
                <w:lang w:val="en-US"/>
              </w:rPr>
              <w:t>,</w:t>
            </w:r>
            <w:r w:rsidRPr="001076CD">
              <w:rPr>
                <w:rFonts w:ascii="Times New Roman" w:eastAsia="Times New Roman" w:hAnsi="Times New Roman" w:cs="Times New Roman"/>
                <w:color w:val="000000"/>
                <w:sz w:val="24"/>
                <w:szCs w:val="24"/>
                <w:lang w:val="en-US"/>
              </w:rPr>
              <w:t xml:space="preserve"> </w:t>
            </w:r>
            <w:r w:rsidR="00CD649B" w:rsidRPr="001076CD">
              <w:rPr>
                <w:rFonts w:ascii="Times New Roman" w:eastAsia="Times New Roman" w:hAnsi="Times New Roman" w:cs="Times New Roman"/>
                <w:sz w:val="24"/>
                <w:szCs w:val="24"/>
                <w:lang w:val="en-US"/>
              </w:rPr>
              <w:t>persoanele care intermediază tranzacţii cu titlu profesional, orice persoană fizică sau juridică care notifică ANRE privind</w:t>
            </w:r>
            <w:r w:rsidR="00CD649B" w:rsidRPr="001076CD">
              <w:rPr>
                <w:rFonts w:ascii="Times New Roman" w:hAnsi="Times New Roman" w:cs="Times New Roman"/>
                <w:b/>
                <w:bCs/>
                <w:sz w:val="24"/>
                <w:szCs w:val="24"/>
                <w:lang w:val="en-US"/>
              </w:rPr>
              <w:t xml:space="preserve"> </w:t>
            </w:r>
            <w:r w:rsidR="00CD649B" w:rsidRPr="001076CD">
              <w:rPr>
                <w:rFonts w:ascii="Times New Roman" w:eastAsia="Times New Roman" w:hAnsi="Times New Roman" w:cs="Times New Roman"/>
                <w:sz w:val="24"/>
                <w:szCs w:val="24"/>
                <w:lang w:val="en-US"/>
              </w:rPr>
              <w:t xml:space="preserve">presupusa încălcare a prevederilor Legii nr. 108/2016 în care s-au transpus prevederile Regulamentului REMIT, </w:t>
            </w:r>
            <w:r w:rsidRPr="001076CD">
              <w:rPr>
                <w:rFonts w:ascii="Times New Roman" w:eastAsia="Times New Roman" w:hAnsi="Times New Roman" w:cs="Times New Roman"/>
                <w:color w:val="000000"/>
                <w:sz w:val="24"/>
                <w:szCs w:val="24"/>
                <w:lang w:val="en-US"/>
              </w:rPr>
              <w:t>ANRE</w:t>
            </w:r>
            <w:r w:rsidR="00F611A0" w:rsidRPr="001076CD">
              <w:rPr>
                <w:rFonts w:ascii="Times New Roman" w:eastAsia="Times New Roman" w:hAnsi="Times New Roman" w:cs="Times New Roman"/>
                <w:color w:val="000000"/>
                <w:sz w:val="24"/>
                <w:szCs w:val="24"/>
                <w:lang w:val="en-US"/>
              </w:rPr>
              <w:t xml:space="preserve"> şi</w:t>
            </w:r>
            <w:r w:rsidRPr="001076CD">
              <w:rPr>
                <w:rFonts w:ascii="Times New Roman" w:eastAsia="Times New Roman" w:hAnsi="Times New Roman" w:cs="Times New Roman"/>
                <w:color w:val="000000"/>
                <w:sz w:val="24"/>
                <w:szCs w:val="24"/>
                <w:lang w:val="en-US"/>
              </w:rPr>
              <w:t xml:space="preserve"> Comitetul de </w:t>
            </w:r>
            <w:r w:rsidR="005428C4" w:rsidRPr="001076CD">
              <w:rPr>
                <w:rFonts w:ascii="Times New Roman" w:eastAsia="Times New Roman" w:hAnsi="Times New Roman" w:cs="Times New Roman"/>
                <w:color w:val="000000"/>
                <w:sz w:val="24"/>
                <w:szCs w:val="24"/>
                <w:lang w:val="en-US"/>
              </w:rPr>
              <w:t>r</w:t>
            </w:r>
            <w:r w:rsidRPr="001076CD">
              <w:rPr>
                <w:rFonts w:ascii="Times New Roman" w:eastAsia="Times New Roman" w:hAnsi="Times New Roman" w:cs="Times New Roman"/>
                <w:color w:val="000000"/>
                <w:sz w:val="24"/>
                <w:szCs w:val="24"/>
                <w:lang w:val="en-US"/>
              </w:rPr>
              <w:t xml:space="preserve">eglementare al </w:t>
            </w:r>
            <w:r w:rsidRPr="001076CD">
              <w:rPr>
                <w:rFonts w:ascii="Times New Roman" w:eastAsia="Times New Roman" w:hAnsi="Times New Roman" w:cs="Times New Roman"/>
                <w:sz w:val="24"/>
                <w:szCs w:val="24"/>
                <w:lang w:val="en-US"/>
              </w:rPr>
              <w:t>Comunității</w:t>
            </w:r>
            <w:r w:rsidRPr="001076CD">
              <w:rPr>
                <w:rFonts w:ascii="Times New Roman" w:eastAsia="Times New Roman" w:hAnsi="Times New Roman" w:cs="Times New Roman"/>
                <w:color w:val="000000"/>
                <w:sz w:val="24"/>
                <w:szCs w:val="24"/>
                <w:lang w:val="en-US"/>
              </w:rPr>
              <w:t xml:space="preserve"> Energetice (ECRB).</w:t>
            </w:r>
          </w:p>
          <w:p w14:paraId="3442E771" w14:textId="30ED811E" w:rsidR="001E141A" w:rsidRPr="001076CD" w:rsidRDefault="00616C5C" w:rsidP="00C61FB7">
            <w:pPr>
              <w:ind w:firstLine="497"/>
              <w:jc w:val="both"/>
              <w:rPr>
                <w:rFonts w:ascii="Times New Roman" w:hAnsi="Times New Roman" w:cs="Times New Roman"/>
                <w:sz w:val="24"/>
                <w:szCs w:val="24"/>
                <w:lang w:val="en-US"/>
              </w:rPr>
            </w:pPr>
            <w:r w:rsidRPr="001076CD">
              <w:rPr>
                <w:rFonts w:ascii="Times New Roman" w:eastAsia="Times New Roman" w:hAnsi="Times New Roman" w:cs="Times New Roman"/>
                <w:sz w:val="24"/>
                <w:szCs w:val="24"/>
                <w:lang w:val="en-US"/>
              </w:rPr>
              <w:t>N</w:t>
            </w:r>
            <w:r w:rsidR="002F67EE" w:rsidRPr="001076CD">
              <w:rPr>
                <w:rFonts w:ascii="Times New Roman" w:eastAsia="Times New Roman" w:hAnsi="Times New Roman" w:cs="Times New Roman"/>
                <w:sz w:val="24"/>
                <w:szCs w:val="24"/>
                <w:lang w:val="en-US"/>
              </w:rPr>
              <w:t>esoluționarea problemelor identificate va crea incertitudini și echivoc</w:t>
            </w:r>
            <w:r w:rsidR="00FE267C" w:rsidRPr="001076CD">
              <w:rPr>
                <w:rFonts w:ascii="Times New Roman" w:eastAsia="Times New Roman" w:hAnsi="Times New Roman" w:cs="Times New Roman"/>
                <w:sz w:val="24"/>
                <w:szCs w:val="24"/>
                <w:lang w:val="en-US"/>
              </w:rPr>
              <w:t xml:space="preserve">e, circumstanţe care pot </w:t>
            </w:r>
            <w:r w:rsidR="002F67EE" w:rsidRPr="001076CD">
              <w:rPr>
                <w:rFonts w:ascii="Times New Roman" w:eastAsia="Times New Roman" w:hAnsi="Times New Roman" w:cs="Times New Roman"/>
                <w:sz w:val="24"/>
                <w:szCs w:val="24"/>
                <w:lang w:val="en-US"/>
              </w:rPr>
              <w:t>descuraj</w:t>
            </w:r>
            <w:r w:rsidR="00FE267C" w:rsidRPr="001076CD">
              <w:rPr>
                <w:rFonts w:ascii="Times New Roman" w:eastAsia="Times New Roman" w:hAnsi="Times New Roman" w:cs="Times New Roman"/>
                <w:sz w:val="24"/>
                <w:szCs w:val="24"/>
                <w:lang w:val="en-US"/>
              </w:rPr>
              <w:t xml:space="preserve">a </w:t>
            </w:r>
            <w:r w:rsidR="002F67EE" w:rsidRPr="001076CD">
              <w:rPr>
                <w:rFonts w:ascii="Times New Roman" w:eastAsia="Times New Roman" w:hAnsi="Times New Roman" w:cs="Times New Roman"/>
                <w:sz w:val="24"/>
                <w:szCs w:val="24"/>
                <w:lang w:val="en-US"/>
              </w:rPr>
              <w:t>participanții la piața gazelor naturale să se angajeze în noi raporturi juridice, precum și intrarea de noi participanți pe piața gazelor naturale</w:t>
            </w:r>
            <w:r w:rsidR="004955F7" w:rsidRPr="001076CD">
              <w:rPr>
                <w:rFonts w:ascii="Times New Roman" w:eastAsia="Times New Roman" w:hAnsi="Times New Roman" w:cs="Times New Roman"/>
                <w:sz w:val="24"/>
                <w:szCs w:val="24"/>
                <w:lang w:val="en-US"/>
              </w:rPr>
              <w:t>.</w:t>
            </w:r>
          </w:p>
        </w:tc>
      </w:tr>
      <w:tr w:rsidR="00831436" w:rsidRPr="001076CD" w14:paraId="3A73F2BA" w14:textId="77777777">
        <w:trPr>
          <w:trHeight w:val="296"/>
        </w:trPr>
        <w:tc>
          <w:tcPr>
            <w:tcW w:w="9530" w:type="dxa"/>
            <w:gridSpan w:val="2"/>
            <w:tcBorders>
              <w:top w:val="single" w:sz="4" w:space="0" w:color="000000"/>
              <w:left w:val="single" w:sz="4" w:space="0" w:color="000000"/>
              <w:bottom w:val="single" w:sz="4" w:space="0" w:color="000000"/>
              <w:right w:val="single" w:sz="4" w:space="0" w:color="000000"/>
            </w:tcBorders>
          </w:tcPr>
          <w:p w14:paraId="24505FB2" w14:textId="77777777" w:rsidR="00831436" w:rsidRPr="001076CD" w:rsidRDefault="00BB4EE3" w:rsidP="00D6242B">
            <w:pPr>
              <w:ind w:firstLine="142"/>
              <w:rPr>
                <w:rFonts w:ascii="Times New Roman" w:eastAsia="Times New Roman" w:hAnsi="Times New Roman" w:cs="Times New Roman"/>
                <w:b/>
                <w:i/>
                <w:sz w:val="24"/>
                <w:szCs w:val="24"/>
                <w:lang w:val="en-US"/>
              </w:rPr>
            </w:pPr>
            <w:r w:rsidRPr="001076CD">
              <w:rPr>
                <w:rFonts w:ascii="Times New Roman" w:eastAsia="Times New Roman" w:hAnsi="Times New Roman" w:cs="Times New Roman"/>
                <w:b/>
                <w:i/>
                <w:sz w:val="24"/>
                <w:szCs w:val="24"/>
                <w:lang w:val="en-US"/>
              </w:rPr>
              <w:lastRenderedPageBreak/>
              <w:t>c) Expuneți clar cauzele care au dus la apariția problemei</w:t>
            </w:r>
          </w:p>
        </w:tc>
      </w:tr>
      <w:tr w:rsidR="00831436" w:rsidRPr="001076CD" w14:paraId="6F0209DF" w14:textId="77777777">
        <w:tc>
          <w:tcPr>
            <w:tcW w:w="9530" w:type="dxa"/>
            <w:gridSpan w:val="2"/>
            <w:tcBorders>
              <w:top w:val="single" w:sz="4" w:space="0" w:color="000000"/>
              <w:left w:val="single" w:sz="4" w:space="0" w:color="000000"/>
              <w:bottom w:val="single" w:sz="4" w:space="0" w:color="000000"/>
              <w:right w:val="single" w:sz="4" w:space="0" w:color="000000"/>
            </w:tcBorders>
          </w:tcPr>
          <w:p w14:paraId="5913B996" w14:textId="77777777" w:rsidR="00616C5C" w:rsidRPr="001076CD" w:rsidRDefault="00616C5C" w:rsidP="00D6242B">
            <w:pPr>
              <w:pBdr>
                <w:top w:val="nil"/>
                <w:left w:val="nil"/>
                <w:bottom w:val="nil"/>
                <w:right w:val="nil"/>
                <w:between w:val="nil"/>
              </w:pBdr>
              <w:tabs>
                <w:tab w:val="left" w:pos="359"/>
              </w:tabs>
              <w:ind w:firstLine="142"/>
              <w:jc w:val="both"/>
              <w:rPr>
                <w:rFonts w:ascii="Times New Roman" w:eastAsia="Times New Roman" w:hAnsi="Times New Roman" w:cs="Times New Roman"/>
                <w:bCs/>
                <w:iCs/>
                <w:sz w:val="24"/>
                <w:szCs w:val="24"/>
                <w:lang w:val="en-US"/>
              </w:rPr>
            </w:pPr>
            <w:r w:rsidRPr="001076CD">
              <w:rPr>
                <w:rFonts w:ascii="Times New Roman" w:eastAsia="Times New Roman" w:hAnsi="Times New Roman" w:cs="Times New Roman"/>
                <w:bCs/>
                <w:iCs/>
                <w:sz w:val="24"/>
                <w:szCs w:val="24"/>
                <w:lang w:val="en-US"/>
              </w:rPr>
              <w:t xml:space="preserve">Cauzele care au dus la apariţia problemei sunt: </w:t>
            </w:r>
          </w:p>
          <w:p w14:paraId="5711D393" w14:textId="1E795D87" w:rsidR="00FE267C" w:rsidRPr="001076CD" w:rsidRDefault="00A41504" w:rsidP="00A41504">
            <w:pPr>
              <w:pStyle w:val="ListParagraph"/>
              <w:numPr>
                <w:ilvl w:val="0"/>
                <w:numId w:val="19"/>
              </w:numPr>
              <w:tabs>
                <w:tab w:val="left" w:pos="497"/>
              </w:tabs>
              <w:ind w:left="0" w:firstLine="213"/>
              <w:jc w:val="both"/>
              <w:rPr>
                <w:rFonts w:eastAsia="Times New Roman"/>
                <w:i/>
                <w:color w:val="000000"/>
                <w:lang w:val="en-US"/>
              </w:rPr>
            </w:pPr>
            <w:r w:rsidRPr="001076CD">
              <w:rPr>
                <w:rFonts w:eastAsia="Times New Roman"/>
                <w:color w:val="000000"/>
                <w:lang w:val="en-US"/>
              </w:rPr>
              <w:t xml:space="preserve">în prezent cadrul normativ de reglementare nu conține prevederi și reguli suficiente pentru a asigura o funcționare ordonată a pieței angro de gaze naturale și monitorizarea acesteia de structurile naționale și internaționale, conform cerinţelor Regulamentului REMIT. La nivel naţional </w:t>
            </w:r>
            <w:r w:rsidR="00FE267C" w:rsidRPr="001076CD">
              <w:rPr>
                <w:rFonts w:eastAsia="Times New Roman"/>
                <w:color w:val="000000"/>
                <w:lang w:val="en-US"/>
              </w:rPr>
              <w:t xml:space="preserve">nu este </w:t>
            </w:r>
            <w:r w:rsidRPr="001076CD">
              <w:rPr>
                <w:rFonts w:eastAsia="Times New Roman"/>
                <w:color w:val="000000"/>
                <w:lang w:val="en-US"/>
              </w:rPr>
              <w:t>constituit Registrul</w:t>
            </w:r>
            <w:r w:rsidR="00FE267C" w:rsidRPr="001076CD">
              <w:rPr>
                <w:rFonts w:eastAsia="Times New Roman"/>
                <w:color w:val="000000"/>
                <w:lang w:val="en-US"/>
              </w:rPr>
              <w:t xml:space="preserve"> participanţilor la piaţa angro a gazelor naturale în baza căruia să fie actualizat Registrul central al participanților la piață angro de energie, deţinut de Comitetului de reglementare al Comunității Energetice;</w:t>
            </w:r>
          </w:p>
          <w:p w14:paraId="328337D7" w14:textId="7AC6BDFF" w:rsidR="00831436" w:rsidRPr="001076CD" w:rsidRDefault="00815169" w:rsidP="00FE267C">
            <w:pPr>
              <w:pStyle w:val="ListParagraph"/>
              <w:numPr>
                <w:ilvl w:val="0"/>
                <w:numId w:val="19"/>
              </w:numPr>
              <w:tabs>
                <w:tab w:val="left" w:pos="497"/>
              </w:tabs>
              <w:ind w:left="0" w:firstLine="213"/>
              <w:jc w:val="both"/>
              <w:rPr>
                <w:lang w:val="en-US"/>
              </w:rPr>
            </w:pPr>
            <w:r w:rsidRPr="001076CD">
              <w:rPr>
                <w:rFonts w:eastAsia="Times New Roman"/>
                <w:color w:val="000000"/>
                <w:lang w:val="en-US"/>
              </w:rPr>
              <w:t>n</w:t>
            </w:r>
            <w:r w:rsidR="004A08A0" w:rsidRPr="001076CD">
              <w:rPr>
                <w:rFonts w:eastAsia="Times New Roman"/>
                <w:color w:val="000000"/>
                <w:lang w:val="en-US"/>
              </w:rPr>
              <w:t xml:space="preserve">u există </w:t>
            </w:r>
            <w:r w:rsidR="00616C5C" w:rsidRPr="001076CD">
              <w:rPr>
                <w:rFonts w:eastAsia="Times New Roman"/>
                <w:color w:val="000000"/>
                <w:lang w:val="en-US"/>
              </w:rPr>
              <w:t>proceduri şi reguli specifice pentru înregistrarea participanților la piața angro a gazelor naturale</w:t>
            </w:r>
            <w:r w:rsidR="00616C5C" w:rsidRPr="001076CD">
              <w:rPr>
                <w:color w:val="000000"/>
                <w:lang w:val="en-US"/>
              </w:rPr>
              <w:t xml:space="preserve">, </w:t>
            </w:r>
            <w:r w:rsidR="00616C5C" w:rsidRPr="001076CD">
              <w:rPr>
                <w:rFonts w:eastAsia="Times New Roman"/>
                <w:color w:val="000000"/>
                <w:lang w:val="en-US"/>
              </w:rPr>
              <w:t>care efectuează tranzacții cu produse energetice angro sau care manifestă interesul de a participa la astfel de tranzacții prin intermediul notificărilor de tranzacționare în Registrul</w:t>
            </w:r>
            <w:r w:rsidR="00616C5C" w:rsidRPr="001076CD">
              <w:rPr>
                <w:rFonts w:eastAsia="Times New Roman"/>
                <w:lang w:val="en-US"/>
              </w:rPr>
              <w:t xml:space="preserve"> participanților la piața angro</w:t>
            </w:r>
            <w:r w:rsidR="00616C5C" w:rsidRPr="001076CD">
              <w:rPr>
                <w:rFonts w:eastAsia="Times New Roman"/>
                <w:color w:val="000000"/>
                <w:lang w:val="en-US"/>
              </w:rPr>
              <w:t>.</w:t>
            </w:r>
          </w:p>
        </w:tc>
      </w:tr>
      <w:tr w:rsidR="00831436" w:rsidRPr="001076CD" w14:paraId="3B466B71" w14:textId="77777777">
        <w:tc>
          <w:tcPr>
            <w:tcW w:w="9530" w:type="dxa"/>
            <w:gridSpan w:val="2"/>
            <w:tcBorders>
              <w:top w:val="single" w:sz="4" w:space="0" w:color="000000"/>
              <w:left w:val="single" w:sz="4" w:space="0" w:color="000000"/>
              <w:bottom w:val="single" w:sz="4" w:space="0" w:color="000000"/>
              <w:right w:val="single" w:sz="4" w:space="0" w:color="000000"/>
            </w:tcBorders>
          </w:tcPr>
          <w:p w14:paraId="3C4196E4" w14:textId="77777777" w:rsidR="00831436" w:rsidRPr="001076CD" w:rsidRDefault="00BB4EE3" w:rsidP="00D6242B">
            <w:pPr>
              <w:ind w:firstLine="142"/>
              <w:rPr>
                <w:rFonts w:ascii="Times New Roman" w:eastAsia="Times New Roman" w:hAnsi="Times New Roman" w:cs="Times New Roman"/>
                <w:b/>
                <w:i/>
                <w:sz w:val="24"/>
                <w:szCs w:val="24"/>
                <w:lang w:val="en-US"/>
              </w:rPr>
            </w:pPr>
            <w:r w:rsidRPr="001076CD">
              <w:rPr>
                <w:rFonts w:ascii="Times New Roman" w:eastAsia="Times New Roman" w:hAnsi="Times New Roman" w:cs="Times New Roman"/>
                <w:b/>
                <w:i/>
                <w:sz w:val="24"/>
                <w:szCs w:val="24"/>
                <w:lang w:val="en-US"/>
              </w:rPr>
              <w:t>d) Descrieți cum a evoluat problema şi cum va evolua fără o intervenție</w:t>
            </w:r>
          </w:p>
        </w:tc>
      </w:tr>
      <w:tr w:rsidR="00831436" w:rsidRPr="001076CD" w14:paraId="5F6033BE" w14:textId="77777777">
        <w:tc>
          <w:tcPr>
            <w:tcW w:w="9530" w:type="dxa"/>
            <w:gridSpan w:val="2"/>
            <w:tcBorders>
              <w:top w:val="single" w:sz="4" w:space="0" w:color="000000"/>
              <w:left w:val="single" w:sz="4" w:space="0" w:color="000000"/>
              <w:bottom w:val="single" w:sz="4" w:space="0" w:color="000000"/>
              <w:right w:val="single" w:sz="4" w:space="0" w:color="000000"/>
            </w:tcBorders>
          </w:tcPr>
          <w:p w14:paraId="35FF5136" w14:textId="6A0A543B" w:rsidR="004A08A0" w:rsidRPr="001076CD" w:rsidRDefault="00A02F0A" w:rsidP="00A41504">
            <w:pPr>
              <w:pBdr>
                <w:top w:val="nil"/>
                <w:left w:val="nil"/>
                <w:bottom w:val="nil"/>
                <w:right w:val="nil"/>
                <w:between w:val="nil"/>
              </w:pBdr>
              <w:tabs>
                <w:tab w:val="left" w:pos="359"/>
              </w:tabs>
              <w:ind w:left="75" w:firstLine="280"/>
              <w:jc w:val="both"/>
              <w:rPr>
                <w:rFonts w:ascii="Times New Roman" w:eastAsia="Times New Roman" w:hAnsi="Times New Roman" w:cs="Times New Roman"/>
                <w:color w:val="000000"/>
                <w:sz w:val="24"/>
                <w:szCs w:val="24"/>
                <w:lang w:val="en-US"/>
              </w:rPr>
            </w:pPr>
            <w:r w:rsidRPr="001076CD">
              <w:rPr>
                <w:rFonts w:ascii="Times New Roman" w:eastAsia="Times New Roman" w:hAnsi="Times New Roman" w:cs="Times New Roman"/>
                <w:color w:val="000000"/>
                <w:sz w:val="24"/>
                <w:szCs w:val="24"/>
                <w:lang w:val="en-US"/>
              </w:rPr>
              <w:t xml:space="preserve">Integrarea în piaţa regională a Comunităţii Energetice şi în perspectivă în piaţa internă a UE </w:t>
            </w:r>
            <w:r w:rsidR="004A08A0" w:rsidRPr="001076CD">
              <w:rPr>
                <w:rFonts w:ascii="Times New Roman" w:eastAsia="Times New Roman" w:hAnsi="Times New Roman" w:cs="Times New Roman"/>
                <w:color w:val="000000"/>
                <w:sz w:val="24"/>
                <w:szCs w:val="24"/>
                <w:lang w:val="en-US"/>
              </w:rPr>
              <w:t>nu poate fi realizată fără implementarea prevederilor Regulamentului REMIT care</w:t>
            </w:r>
            <w:r w:rsidRPr="001076CD">
              <w:rPr>
                <w:rFonts w:ascii="Times New Roman" w:eastAsia="Times New Roman" w:hAnsi="Times New Roman" w:cs="Times New Roman"/>
                <w:color w:val="000000"/>
                <w:sz w:val="24"/>
                <w:szCs w:val="24"/>
                <w:lang w:val="en-US"/>
              </w:rPr>
              <w:t xml:space="preserve"> instituie mecanisme pentru</w:t>
            </w:r>
            <w:r w:rsidR="004A08A0" w:rsidRPr="001076CD">
              <w:rPr>
                <w:rFonts w:ascii="Times New Roman" w:eastAsia="Times New Roman" w:hAnsi="Times New Roman" w:cs="Times New Roman"/>
                <w:color w:val="000000"/>
                <w:sz w:val="24"/>
                <w:szCs w:val="24"/>
                <w:lang w:val="en-US"/>
              </w:rPr>
              <w:t xml:space="preserve"> </w:t>
            </w:r>
            <w:r w:rsidRPr="001076CD">
              <w:rPr>
                <w:rFonts w:ascii="Times New Roman" w:eastAsia="Times New Roman" w:hAnsi="Times New Roman" w:cs="Times New Roman"/>
                <w:color w:val="000000"/>
                <w:sz w:val="24"/>
                <w:szCs w:val="24"/>
                <w:lang w:val="en-US"/>
              </w:rPr>
              <w:t>asigurarea transparenţei</w:t>
            </w:r>
            <w:r w:rsidR="004A08A0" w:rsidRPr="001076CD">
              <w:rPr>
                <w:rFonts w:ascii="Times New Roman" w:eastAsia="Times New Roman" w:hAnsi="Times New Roman" w:cs="Times New Roman"/>
                <w:color w:val="000000"/>
                <w:sz w:val="24"/>
                <w:szCs w:val="24"/>
                <w:lang w:val="en-US"/>
              </w:rPr>
              <w:t xml:space="preserve"> şi integrit</w:t>
            </w:r>
            <w:r w:rsidRPr="001076CD">
              <w:rPr>
                <w:rFonts w:ascii="Times New Roman" w:eastAsia="Times New Roman" w:hAnsi="Times New Roman" w:cs="Times New Roman"/>
                <w:color w:val="000000"/>
                <w:sz w:val="24"/>
                <w:szCs w:val="24"/>
                <w:lang w:val="en-US"/>
              </w:rPr>
              <w:t>ăţii</w:t>
            </w:r>
            <w:r w:rsidR="004A08A0" w:rsidRPr="001076CD">
              <w:rPr>
                <w:rFonts w:ascii="Times New Roman" w:eastAsia="Times New Roman" w:hAnsi="Times New Roman" w:cs="Times New Roman"/>
                <w:color w:val="000000"/>
                <w:sz w:val="24"/>
                <w:szCs w:val="24"/>
                <w:lang w:val="en-US"/>
              </w:rPr>
              <w:t xml:space="preserve"> acesteia.</w:t>
            </w:r>
          </w:p>
          <w:p w14:paraId="02860C0B" w14:textId="77777777" w:rsidR="004A08A0" w:rsidRPr="001076CD" w:rsidRDefault="004A08A0" w:rsidP="00A41504">
            <w:pPr>
              <w:pBdr>
                <w:top w:val="nil"/>
                <w:left w:val="nil"/>
                <w:bottom w:val="nil"/>
                <w:right w:val="nil"/>
                <w:between w:val="nil"/>
              </w:pBdr>
              <w:tabs>
                <w:tab w:val="left" w:pos="359"/>
              </w:tabs>
              <w:ind w:left="75" w:firstLine="280"/>
              <w:jc w:val="both"/>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xml:space="preserve">Manipularea piețelor angro de energie presupune acțiuni ale persoanelor care fac în mod artificial ca prețurile să fie la un nivel care nu este justificat de forțele pieței ale cererii și ofertei, inclusiv disponibilitatea efectivă a capacității de producție, sau transport și cererea efectivă. Cazurile de manipulare a pieței includ emiterea și retragerea de ordine de tranzacționare false; difuzarea de informații sau zvonuri false sau înșelătoare prin intermediul mijloacelor de informare, inclusiv al internetului, sau prin alte mijloace; furnizarea către întreprinderi, în mod </w:t>
            </w:r>
            <w:r w:rsidRPr="001076CD">
              <w:rPr>
                <w:rFonts w:ascii="Times New Roman" w:eastAsia="Times New Roman" w:hAnsi="Times New Roman" w:cs="Times New Roman"/>
                <w:sz w:val="24"/>
                <w:szCs w:val="24"/>
                <w:lang w:val="en-US"/>
              </w:rPr>
              <w:lastRenderedPageBreak/>
              <w:t>intenționat, de informații false care includ evaluări ale prețurilor sau rapoarte de piață, care au ca rezultat inducerea în eroare a participanților la piață care iau decizii pe baza evaluărilor prețurilor sau rapoartelor de piață respective; și faptul de a lăsa în mod intenționat impresia greșită că disponibilitatea capacității de producție de energie electrică, a volumului de gaz natural sau a capacității de transport ar fi diferită de capacitatea disponibilă din punct de vedere tehnic, în cazul în care aceste informații afectează sau pot avea consecințe asupra prețului produselor energetice angro. Manipularea poate avea loc și poate avea consecințe și la nivel transfrontalier, pe piața energiei electrice și a gazelor și pe piețele financiare și ale mărfurilor, inclusiv pe piața tranzacționării certificatelor de emisii.</w:t>
            </w:r>
          </w:p>
          <w:p w14:paraId="6CCBBEB6" w14:textId="7F12B395" w:rsidR="00831436" w:rsidRPr="001076CD" w:rsidRDefault="00A02F0A" w:rsidP="00A41504">
            <w:pPr>
              <w:pBdr>
                <w:top w:val="nil"/>
                <w:left w:val="nil"/>
                <w:bottom w:val="nil"/>
                <w:right w:val="nil"/>
                <w:between w:val="nil"/>
              </w:pBdr>
              <w:tabs>
                <w:tab w:val="left" w:pos="359"/>
              </w:tabs>
              <w:ind w:left="75" w:firstLine="280"/>
              <w:jc w:val="both"/>
              <w:rPr>
                <w:rFonts w:ascii="Times New Roman" w:eastAsia="Times New Roman" w:hAnsi="Times New Roman" w:cs="Times New Roman"/>
                <w:color w:val="000000"/>
                <w:sz w:val="24"/>
                <w:szCs w:val="24"/>
                <w:lang w:val="en-US"/>
              </w:rPr>
            </w:pPr>
            <w:r w:rsidRPr="001076CD">
              <w:rPr>
                <w:rFonts w:ascii="Times New Roman" w:eastAsia="Times New Roman" w:hAnsi="Times New Roman" w:cs="Times New Roman"/>
                <w:sz w:val="24"/>
                <w:szCs w:val="24"/>
                <w:lang w:val="en-US"/>
              </w:rPr>
              <w:t>Lipsa monitorizării corespunzătoare a participanţilor de pe piaţa angro de gaze naturale poate crea apariţia r</w:t>
            </w:r>
            <w:r w:rsidR="00DE3CD5" w:rsidRPr="001076CD">
              <w:rPr>
                <w:rFonts w:ascii="Times New Roman" w:eastAsia="Times New Roman" w:hAnsi="Times New Roman" w:cs="Times New Roman"/>
                <w:sz w:val="24"/>
                <w:szCs w:val="24"/>
                <w:lang w:val="en-US"/>
              </w:rPr>
              <w:t>iscuri</w:t>
            </w:r>
            <w:r w:rsidRPr="001076CD">
              <w:rPr>
                <w:rFonts w:ascii="Times New Roman" w:eastAsia="Times New Roman" w:hAnsi="Times New Roman" w:cs="Times New Roman"/>
                <w:sz w:val="24"/>
                <w:szCs w:val="24"/>
                <w:lang w:val="en-US"/>
              </w:rPr>
              <w:t xml:space="preserve">lor pentru concurenţa efectivă şi </w:t>
            </w:r>
            <w:r w:rsidR="001D4455" w:rsidRPr="001076CD">
              <w:rPr>
                <w:rFonts w:ascii="Times New Roman" w:eastAsia="Times New Roman" w:hAnsi="Times New Roman" w:cs="Times New Roman"/>
                <w:sz w:val="24"/>
                <w:szCs w:val="24"/>
                <w:lang w:val="en-US"/>
              </w:rPr>
              <w:t>influența în final</w:t>
            </w:r>
            <w:r w:rsidRPr="001076CD">
              <w:rPr>
                <w:rFonts w:ascii="Times New Roman" w:eastAsia="Times New Roman" w:hAnsi="Times New Roman" w:cs="Times New Roman"/>
                <w:sz w:val="24"/>
                <w:szCs w:val="24"/>
                <w:lang w:val="en-US"/>
              </w:rPr>
              <w:t xml:space="preserve"> preţurile pentru consumatorii de gaze naturale.</w:t>
            </w:r>
          </w:p>
        </w:tc>
      </w:tr>
      <w:tr w:rsidR="00831436" w:rsidRPr="001076CD" w14:paraId="11C236FE" w14:textId="77777777">
        <w:trPr>
          <w:trHeight w:val="431"/>
        </w:trPr>
        <w:tc>
          <w:tcPr>
            <w:tcW w:w="9530" w:type="dxa"/>
            <w:gridSpan w:val="2"/>
            <w:tcBorders>
              <w:top w:val="single" w:sz="4" w:space="0" w:color="000000"/>
              <w:left w:val="single" w:sz="4" w:space="0" w:color="000000"/>
              <w:bottom w:val="single" w:sz="4" w:space="0" w:color="000000"/>
              <w:right w:val="single" w:sz="4" w:space="0" w:color="000000"/>
            </w:tcBorders>
          </w:tcPr>
          <w:p w14:paraId="08ADE1F5" w14:textId="77777777" w:rsidR="00831436" w:rsidRPr="001076CD" w:rsidRDefault="00BB4EE3" w:rsidP="00D6242B">
            <w:pPr>
              <w:ind w:firstLine="142"/>
              <w:rPr>
                <w:rFonts w:ascii="Times New Roman" w:eastAsia="Times New Roman" w:hAnsi="Times New Roman" w:cs="Times New Roman"/>
                <w:b/>
                <w:i/>
                <w:sz w:val="24"/>
                <w:szCs w:val="24"/>
                <w:lang w:val="en-US"/>
              </w:rPr>
            </w:pPr>
            <w:r w:rsidRPr="001076CD">
              <w:rPr>
                <w:rFonts w:ascii="Times New Roman" w:eastAsia="Times New Roman" w:hAnsi="Times New Roman" w:cs="Times New Roman"/>
                <w:b/>
                <w:i/>
                <w:sz w:val="24"/>
                <w:szCs w:val="24"/>
                <w:lang w:val="en-US"/>
              </w:rPr>
              <w:lastRenderedPageBreak/>
              <w:t>e) Descrieți cadrul juridic actual aplicabil raporturilor analizate şi identificați carențele prevederilor normative în vigoare, identificați documentele de politici şi reglementările existente care condiționează intervenția statului</w:t>
            </w:r>
          </w:p>
        </w:tc>
      </w:tr>
      <w:tr w:rsidR="00831436" w:rsidRPr="001076CD" w14:paraId="56E5F2F9" w14:textId="77777777">
        <w:tc>
          <w:tcPr>
            <w:tcW w:w="9530" w:type="dxa"/>
            <w:gridSpan w:val="2"/>
            <w:tcBorders>
              <w:top w:val="single" w:sz="4" w:space="0" w:color="000000"/>
              <w:left w:val="single" w:sz="4" w:space="0" w:color="000000"/>
              <w:bottom w:val="single" w:sz="4" w:space="0" w:color="000000"/>
              <w:right w:val="single" w:sz="4" w:space="0" w:color="000000"/>
            </w:tcBorders>
          </w:tcPr>
          <w:p w14:paraId="66E00995" w14:textId="55C9A2CC" w:rsidR="0004583A" w:rsidRPr="001076CD" w:rsidRDefault="00BB4EE3" w:rsidP="00A41504">
            <w:pPr>
              <w:ind w:right="46" w:firstLine="355"/>
              <w:jc w:val="both"/>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În temeiul art. 94</w:t>
            </w:r>
            <w:r w:rsidRPr="001076CD">
              <w:rPr>
                <w:rFonts w:ascii="Times New Roman" w:eastAsia="Times New Roman" w:hAnsi="Times New Roman" w:cs="Times New Roman"/>
                <w:sz w:val="24"/>
                <w:szCs w:val="24"/>
                <w:vertAlign w:val="superscript"/>
                <w:lang w:val="en-US"/>
              </w:rPr>
              <w:t>1</w:t>
            </w:r>
            <w:r w:rsidRPr="001076CD">
              <w:rPr>
                <w:rFonts w:ascii="Times New Roman" w:eastAsia="Times New Roman" w:hAnsi="Times New Roman" w:cs="Times New Roman"/>
                <w:sz w:val="24"/>
                <w:szCs w:val="24"/>
                <w:lang w:val="en-US"/>
              </w:rPr>
              <w:t xml:space="preserve"> alin. (</w:t>
            </w:r>
            <w:r w:rsidR="0004583A" w:rsidRPr="001076CD">
              <w:rPr>
                <w:rFonts w:ascii="Times New Roman" w:eastAsia="Times New Roman" w:hAnsi="Times New Roman" w:cs="Times New Roman"/>
                <w:sz w:val="24"/>
                <w:szCs w:val="24"/>
                <w:lang w:val="en-US"/>
              </w:rPr>
              <w:t>1</w:t>
            </w:r>
            <w:r w:rsidRPr="001076CD">
              <w:rPr>
                <w:rFonts w:ascii="Times New Roman" w:eastAsia="Times New Roman" w:hAnsi="Times New Roman" w:cs="Times New Roman"/>
                <w:sz w:val="24"/>
                <w:szCs w:val="24"/>
                <w:lang w:val="en-US"/>
              </w:rPr>
              <w:t xml:space="preserve">) din Legea 108/2016 cu privire la gazele naturale </w:t>
            </w:r>
            <w:r w:rsidR="0004583A" w:rsidRPr="001076CD">
              <w:rPr>
                <w:rFonts w:ascii="Times New Roman" w:eastAsia="Times New Roman" w:hAnsi="Times New Roman" w:cs="Times New Roman"/>
                <w:sz w:val="24"/>
                <w:szCs w:val="24"/>
                <w:lang w:val="en-US"/>
              </w:rPr>
              <w:t>participanții la piața angro a gazelor naturale care efectuează tranzacții cu produse energetice angro sau care manifestă interesul de a participa la astfel de tranzacții prin intermediul notificărilor de tranzacționare sunt obligați să se înregistreze în Registrul participanților la piața angro.</w:t>
            </w:r>
          </w:p>
          <w:p w14:paraId="62C47095" w14:textId="590746A9" w:rsidR="00831436" w:rsidRPr="001076CD" w:rsidRDefault="00A41504" w:rsidP="00A41504">
            <w:pPr>
              <w:ind w:right="46" w:firstLine="355"/>
              <w:jc w:val="both"/>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Conform art. 94</w:t>
            </w:r>
            <w:r w:rsidRPr="001076CD">
              <w:rPr>
                <w:rFonts w:ascii="Times New Roman" w:eastAsia="Times New Roman" w:hAnsi="Times New Roman" w:cs="Times New Roman"/>
                <w:sz w:val="24"/>
                <w:szCs w:val="24"/>
                <w:vertAlign w:val="superscript"/>
                <w:lang w:val="en-US"/>
              </w:rPr>
              <w:t>1</w:t>
            </w:r>
            <w:r w:rsidRPr="001076CD">
              <w:rPr>
                <w:rFonts w:ascii="Times New Roman" w:eastAsia="Times New Roman" w:hAnsi="Times New Roman" w:cs="Times New Roman"/>
                <w:sz w:val="24"/>
                <w:szCs w:val="24"/>
                <w:lang w:val="en-US"/>
              </w:rPr>
              <w:t xml:space="preserve"> alin. (1), p</w:t>
            </w:r>
            <w:r w:rsidR="00BB4EE3" w:rsidRPr="001076CD">
              <w:rPr>
                <w:rFonts w:ascii="Times New Roman" w:eastAsia="Times New Roman" w:hAnsi="Times New Roman" w:cs="Times New Roman"/>
                <w:sz w:val="24"/>
                <w:szCs w:val="24"/>
                <w:lang w:val="en-US"/>
              </w:rPr>
              <w:t xml:space="preserve">rocedura de înregistrare și modul de actualizare a Registrului participanților la piața angro se stabilesc </w:t>
            </w:r>
            <w:r w:rsidR="00BB4EE3" w:rsidRPr="001076CD">
              <w:rPr>
                <w:rFonts w:ascii="Times New Roman" w:eastAsia="Times New Roman" w:hAnsi="Times New Roman" w:cs="Times New Roman"/>
                <w:i/>
                <w:sz w:val="24"/>
                <w:szCs w:val="24"/>
                <w:lang w:val="en-US"/>
              </w:rPr>
              <w:t>într-un regulament elaborat și aprobat de Agenție</w:t>
            </w:r>
            <w:r w:rsidR="00BB4EE3" w:rsidRPr="001076CD">
              <w:rPr>
                <w:rFonts w:ascii="Times New Roman" w:eastAsia="Times New Roman" w:hAnsi="Times New Roman" w:cs="Times New Roman"/>
                <w:sz w:val="24"/>
                <w:szCs w:val="24"/>
                <w:lang w:val="en-US"/>
              </w:rPr>
              <w:t>.</w:t>
            </w:r>
          </w:p>
          <w:p w14:paraId="251FFAD1" w14:textId="25AF51CF" w:rsidR="00831436" w:rsidRPr="001076CD" w:rsidRDefault="00BB4EE3" w:rsidP="00A41504">
            <w:pPr>
              <w:ind w:firstLine="355"/>
              <w:jc w:val="both"/>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xml:space="preserve">Potrivit prevederilor art. VI din Legea nr.249/2022 cu privire la modificarea unor acte  normative, </w:t>
            </w:r>
            <w:r w:rsidRPr="001076CD">
              <w:rPr>
                <w:rFonts w:ascii="Times New Roman" w:eastAsia="Times New Roman" w:hAnsi="Times New Roman" w:cs="Times New Roman"/>
                <w:i/>
                <w:sz w:val="24"/>
                <w:szCs w:val="24"/>
                <w:lang w:val="en-US"/>
              </w:rPr>
              <w:t>Agenția Națională pentru Reglementare în Energetică, va aproba în termen de 6 luni de la intrarea în vigoare a legii în cauză Regulamentul cu privire la Registrul participanților la piața angro</w:t>
            </w:r>
            <w:r w:rsidRPr="001076CD">
              <w:rPr>
                <w:rFonts w:ascii="Times New Roman" w:eastAsia="Times New Roman" w:hAnsi="Times New Roman" w:cs="Times New Roman"/>
                <w:sz w:val="24"/>
                <w:szCs w:val="24"/>
                <w:lang w:val="en-US"/>
              </w:rPr>
              <w:t xml:space="preserve"> și va institui Registrul participanților la piața angro.</w:t>
            </w:r>
          </w:p>
        </w:tc>
      </w:tr>
      <w:tr w:rsidR="00831436" w:rsidRPr="001076CD" w14:paraId="7E62EF81" w14:textId="77777777">
        <w:tc>
          <w:tcPr>
            <w:tcW w:w="9530" w:type="dxa"/>
            <w:gridSpan w:val="2"/>
            <w:tcBorders>
              <w:top w:val="single" w:sz="4" w:space="0" w:color="000000"/>
              <w:left w:val="single" w:sz="4" w:space="0" w:color="000000"/>
              <w:bottom w:val="single" w:sz="4" w:space="0" w:color="000000"/>
              <w:right w:val="single" w:sz="4" w:space="0" w:color="000000"/>
            </w:tcBorders>
            <w:shd w:val="clear" w:color="auto" w:fill="D9D9D9"/>
          </w:tcPr>
          <w:p w14:paraId="4EA72C7F" w14:textId="77777777" w:rsidR="00831436" w:rsidRPr="001076CD" w:rsidRDefault="00BB4EE3" w:rsidP="00D6242B">
            <w:pPr>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b/>
                <w:sz w:val="24"/>
                <w:szCs w:val="24"/>
                <w:lang w:val="en-US"/>
              </w:rPr>
              <w:t>2. Stabilirea obiectivelor</w:t>
            </w:r>
          </w:p>
        </w:tc>
      </w:tr>
      <w:tr w:rsidR="00831436" w:rsidRPr="001076CD" w14:paraId="5B393294" w14:textId="77777777">
        <w:tc>
          <w:tcPr>
            <w:tcW w:w="9530" w:type="dxa"/>
            <w:gridSpan w:val="2"/>
            <w:tcBorders>
              <w:top w:val="single" w:sz="4" w:space="0" w:color="000000"/>
              <w:left w:val="single" w:sz="4" w:space="0" w:color="000000"/>
              <w:bottom w:val="single" w:sz="4" w:space="0" w:color="000000"/>
              <w:right w:val="single" w:sz="4" w:space="0" w:color="000000"/>
            </w:tcBorders>
          </w:tcPr>
          <w:p w14:paraId="348B333B" w14:textId="77777777" w:rsidR="00831436" w:rsidRPr="001076CD" w:rsidRDefault="00BB4EE3" w:rsidP="00D6242B">
            <w:pPr>
              <w:ind w:firstLine="142"/>
              <w:rPr>
                <w:rFonts w:ascii="Times New Roman" w:eastAsia="Times New Roman" w:hAnsi="Times New Roman" w:cs="Times New Roman"/>
                <w:b/>
                <w:i/>
                <w:sz w:val="24"/>
                <w:szCs w:val="24"/>
                <w:lang w:val="en-US"/>
              </w:rPr>
            </w:pPr>
            <w:r w:rsidRPr="001076CD">
              <w:rPr>
                <w:rFonts w:ascii="Times New Roman" w:eastAsia="Times New Roman" w:hAnsi="Times New Roman" w:cs="Times New Roman"/>
                <w:b/>
                <w:i/>
                <w:sz w:val="24"/>
                <w:szCs w:val="24"/>
                <w:lang w:val="en-US"/>
              </w:rPr>
              <w:t>a) Expuneți obiectivele (care trebuie să fie legate direct de problemă şi cauzele acesteia, formulate cuantificat, măsurabil, fixat în timp şi realist)</w:t>
            </w:r>
          </w:p>
        </w:tc>
      </w:tr>
      <w:tr w:rsidR="00831436" w:rsidRPr="001076CD" w14:paraId="5DE098EB" w14:textId="77777777">
        <w:tc>
          <w:tcPr>
            <w:tcW w:w="9530" w:type="dxa"/>
            <w:gridSpan w:val="2"/>
            <w:tcBorders>
              <w:top w:val="single" w:sz="4" w:space="0" w:color="000000"/>
              <w:left w:val="single" w:sz="4" w:space="0" w:color="000000"/>
              <w:bottom w:val="single" w:sz="4" w:space="0" w:color="000000"/>
              <w:right w:val="single" w:sz="4" w:space="0" w:color="000000"/>
            </w:tcBorders>
          </w:tcPr>
          <w:p w14:paraId="0818FBA8" w14:textId="5A081CAA" w:rsidR="00336149" w:rsidRPr="001076CD" w:rsidRDefault="007672BE" w:rsidP="00A41504">
            <w:pPr>
              <w:numPr>
                <w:ilvl w:val="0"/>
                <w:numId w:val="2"/>
              </w:numPr>
              <w:pBdr>
                <w:top w:val="nil"/>
                <w:left w:val="nil"/>
                <w:bottom w:val="nil"/>
                <w:right w:val="nil"/>
                <w:between w:val="nil"/>
              </w:pBdr>
              <w:tabs>
                <w:tab w:val="left" w:pos="360"/>
              </w:tabs>
              <w:ind w:left="0" w:firstLine="497"/>
              <w:jc w:val="both"/>
              <w:rPr>
                <w:rFonts w:ascii="Times New Roman" w:eastAsia="Times New Roman" w:hAnsi="Times New Roman" w:cs="Times New Roman"/>
                <w:color w:val="000000"/>
                <w:sz w:val="24"/>
                <w:szCs w:val="24"/>
                <w:lang w:val="en-US"/>
              </w:rPr>
            </w:pPr>
            <w:r w:rsidRPr="001076CD">
              <w:rPr>
                <w:rFonts w:ascii="Times New Roman" w:eastAsia="Times New Roman" w:hAnsi="Times New Roman" w:cs="Times New Roman"/>
                <w:color w:val="000000"/>
                <w:sz w:val="24"/>
                <w:szCs w:val="24"/>
                <w:lang w:val="en-US"/>
              </w:rPr>
              <w:t xml:space="preserve"> t</w:t>
            </w:r>
            <w:r w:rsidR="00336149" w:rsidRPr="001076CD">
              <w:rPr>
                <w:rFonts w:ascii="Times New Roman" w:eastAsia="Times New Roman" w:hAnsi="Times New Roman" w:cs="Times New Roman"/>
                <w:color w:val="000000"/>
                <w:sz w:val="24"/>
                <w:szCs w:val="24"/>
                <w:lang w:val="en-US"/>
              </w:rPr>
              <w:t>ransparenț</w:t>
            </w:r>
            <w:r w:rsidRPr="001076CD">
              <w:rPr>
                <w:rFonts w:ascii="Times New Roman" w:eastAsia="Times New Roman" w:hAnsi="Times New Roman" w:cs="Times New Roman"/>
                <w:color w:val="000000"/>
                <w:sz w:val="24"/>
                <w:szCs w:val="24"/>
                <w:lang w:val="en-US"/>
              </w:rPr>
              <w:t>a</w:t>
            </w:r>
            <w:r w:rsidR="00336149" w:rsidRPr="001076CD">
              <w:rPr>
                <w:rFonts w:ascii="Times New Roman" w:eastAsia="Times New Roman" w:hAnsi="Times New Roman" w:cs="Times New Roman"/>
                <w:color w:val="000000"/>
                <w:sz w:val="24"/>
                <w:szCs w:val="24"/>
                <w:lang w:val="en-US"/>
              </w:rPr>
              <w:t xml:space="preserve"> pieţei </w:t>
            </w:r>
            <w:r w:rsidR="0004583A" w:rsidRPr="001076CD">
              <w:rPr>
                <w:rFonts w:ascii="Times New Roman" w:eastAsia="Times New Roman" w:hAnsi="Times New Roman" w:cs="Times New Roman"/>
                <w:color w:val="000000"/>
                <w:sz w:val="24"/>
                <w:szCs w:val="24"/>
                <w:lang w:val="en-US"/>
              </w:rPr>
              <w:t xml:space="preserve">angro </w:t>
            </w:r>
            <w:r w:rsidR="00336149" w:rsidRPr="001076CD">
              <w:rPr>
                <w:rFonts w:ascii="Times New Roman" w:eastAsia="Times New Roman" w:hAnsi="Times New Roman" w:cs="Times New Roman"/>
                <w:color w:val="000000"/>
                <w:sz w:val="24"/>
                <w:szCs w:val="24"/>
                <w:lang w:val="en-US"/>
              </w:rPr>
              <w:t xml:space="preserve">de gaze naturale și combaterea manipulărilor </w:t>
            </w:r>
            <w:r w:rsidR="0004583A" w:rsidRPr="001076CD">
              <w:rPr>
                <w:rFonts w:ascii="Times New Roman" w:eastAsia="Times New Roman" w:hAnsi="Times New Roman" w:cs="Times New Roman"/>
                <w:color w:val="000000"/>
                <w:sz w:val="24"/>
                <w:szCs w:val="24"/>
                <w:lang w:val="en-US"/>
              </w:rPr>
              <w:t>pe</w:t>
            </w:r>
            <w:r w:rsidR="00336149" w:rsidRPr="001076CD">
              <w:rPr>
                <w:rFonts w:ascii="Times New Roman" w:eastAsia="Times New Roman" w:hAnsi="Times New Roman" w:cs="Times New Roman"/>
                <w:color w:val="000000"/>
                <w:sz w:val="24"/>
                <w:szCs w:val="24"/>
                <w:lang w:val="en-US"/>
              </w:rPr>
              <w:t xml:space="preserve"> piață, în </w:t>
            </w:r>
            <w:r w:rsidRPr="001076CD">
              <w:rPr>
                <w:rFonts w:ascii="Times New Roman" w:eastAsia="Times New Roman" w:hAnsi="Times New Roman" w:cs="Times New Roman"/>
                <w:color w:val="000000"/>
                <w:sz w:val="24"/>
                <w:szCs w:val="24"/>
                <w:lang w:val="en-US"/>
              </w:rPr>
              <w:t>beneficiul consumatorului final.</w:t>
            </w:r>
          </w:p>
          <w:p w14:paraId="26B31B0F" w14:textId="75FDF180" w:rsidR="00336149" w:rsidRPr="001076CD" w:rsidRDefault="00DC334E" w:rsidP="00A41504">
            <w:pPr>
              <w:numPr>
                <w:ilvl w:val="0"/>
                <w:numId w:val="2"/>
              </w:numPr>
              <w:pBdr>
                <w:top w:val="nil"/>
                <w:left w:val="nil"/>
                <w:bottom w:val="nil"/>
                <w:right w:val="nil"/>
                <w:between w:val="nil"/>
              </w:pBdr>
              <w:tabs>
                <w:tab w:val="left" w:pos="360"/>
              </w:tabs>
              <w:ind w:left="0" w:firstLine="497"/>
              <w:jc w:val="both"/>
              <w:rPr>
                <w:rFonts w:ascii="Times New Roman" w:eastAsia="Times New Roman" w:hAnsi="Times New Roman" w:cs="Times New Roman"/>
                <w:color w:val="000000"/>
                <w:sz w:val="24"/>
                <w:szCs w:val="24"/>
                <w:lang w:val="en-US"/>
              </w:rPr>
            </w:pPr>
            <w:r w:rsidRPr="001076CD">
              <w:rPr>
                <w:rFonts w:ascii="Times New Roman" w:eastAsia="Times New Roman" w:hAnsi="Times New Roman" w:cs="Times New Roman"/>
                <w:color w:val="000000"/>
                <w:sz w:val="24"/>
                <w:szCs w:val="24"/>
                <w:lang w:val="en-US"/>
              </w:rPr>
              <w:t>colabor</w:t>
            </w:r>
            <w:r w:rsidR="003F1BD8" w:rsidRPr="001076CD">
              <w:rPr>
                <w:rFonts w:ascii="Times New Roman" w:eastAsia="Times New Roman" w:hAnsi="Times New Roman" w:cs="Times New Roman"/>
                <w:color w:val="000000"/>
                <w:sz w:val="24"/>
                <w:szCs w:val="24"/>
                <w:lang w:val="en-US"/>
              </w:rPr>
              <w:t>area</w:t>
            </w:r>
            <w:r w:rsidRPr="001076CD">
              <w:rPr>
                <w:rFonts w:ascii="Times New Roman" w:eastAsia="Times New Roman" w:hAnsi="Times New Roman" w:cs="Times New Roman"/>
                <w:color w:val="000000"/>
                <w:sz w:val="24"/>
                <w:szCs w:val="24"/>
                <w:lang w:val="en-US"/>
              </w:rPr>
              <w:t xml:space="preserve"> </w:t>
            </w:r>
            <w:r w:rsidR="00336149" w:rsidRPr="001076CD">
              <w:rPr>
                <w:rFonts w:ascii="Times New Roman" w:eastAsia="Times New Roman" w:hAnsi="Times New Roman" w:cs="Times New Roman"/>
                <w:color w:val="000000"/>
                <w:sz w:val="24"/>
                <w:szCs w:val="24"/>
                <w:lang w:val="en-US"/>
              </w:rPr>
              <w:t xml:space="preserve">cu alte autorități de reglementare ale </w:t>
            </w:r>
            <w:r w:rsidR="00B75219" w:rsidRPr="001076CD">
              <w:rPr>
                <w:rFonts w:ascii="Times New Roman" w:eastAsia="Times New Roman" w:hAnsi="Times New Roman" w:cs="Times New Roman"/>
                <w:color w:val="000000"/>
                <w:sz w:val="24"/>
                <w:szCs w:val="24"/>
                <w:lang w:val="en-US"/>
              </w:rPr>
              <w:t>altor</w:t>
            </w:r>
            <w:r w:rsidR="00336149" w:rsidRPr="001076CD">
              <w:rPr>
                <w:rFonts w:ascii="Times New Roman" w:eastAsia="Times New Roman" w:hAnsi="Times New Roman" w:cs="Times New Roman"/>
                <w:color w:val="000000"/>
                <w:sz w:val="24"/>
                <w:szCs w:val="24"/>
                <w:lang w:val="en-US"/>
              </w:rPr>
              <w:t xml:space="preserve"> state şi</w:t>
            </w:r>
            <w:r w:rsidR="0004583A" w:rsidRPr="001076CD">
              <w:rPr>
                <w:rFonts w:ascii="Times New Roman" w:eastAsia="Times New Roman" w:hAnsi="Times New Roman" w:cs="Times New Roman"/>
                <w:color w:val="000000"/>
                <w:sz w:val="24"/>
                <w:szCs w:val="24"/>
                <w:lang w:val="en-US"/>
              </w:rPr>
              <w:t xml:space="preserve"> </w:t>
            </w:r>
            <w:r w:rsidR="00B75219" w:rsidRPr="001076CD">
              <w:rPr>
                <w:rFonts w:ascii="Times New Roman" w:eastAsia="Times New Roman" w:hAnsi="Times New Roman" w:cs="Times New Roman"/>
                <w:color w:val="000000"/>
                <w:sz w:val="24"/>
                <w:szCs w:val="24"/>
                <w:lang w:val="en-US"/>
              </w:rPr>
              <w:t>Co</w:t>
            </w:r>
            <w:r w:rsidR="0004583A" w:rsidRPr="001076CD">
              <w:rPr>
                <w:rFonts w:ascii="Times New Roman" w:eastAsia="Times New Roman" w:hAnsi="Times New Roman" w:cs="Times New Roman"/>
                <w:color w:val="000000"/>
                <w:sz w:val="24"/>
                <w:szCs w:val="24"/>
                <w:lang w:val="en-US"/>
              </w:rPr>
              <w:t>mitetul de Reglementare al Comunităţii Energetice</w:t>
            </w:r>
            <w:r w:rsidR="00B75219" w:rsidRPr="001076CD">
              <w:rPr>
                <w:rFonts w:ascii="Times New Roman" w:eastAsia="Times New Roman" w:hAnsi="Times New Roman" w:cs="Times New Roman"/>
                <w:color w:val="000000"/>
                <w:sz w:val="24"/>
                <w:szCs w:val="24"/>
                <w:lang w:val="en-US"/>
              </w:rPr>
              <w:t>,</w:t>
            </w:r>
            <w:r w:rsidRPr="001076CD">
              <w:rPr>
                <w:rFonts w:ascii="Times New Roman" w:eastAsia="Times New Roman" w:hAnsi="Times New Roman" w:cs="Times New Roman"/>
                <w:color w:val="000000"/>
                <w:sz w:val="24"/>
                <w:szCs w:val="24"/>
                <w:lang w:val="en-US"/>
              </w:rPr>
              <w:t xml:space="preserve"> în special cu privire la monitorizarea pieței de gaze naturale</w:t>
            </w:r>
            <w:r w:rsidR="00336149" w:rsidRPr="001076CD">
              <w:rPr>
                <w:rFonts w:ascii="Times New Roman" w:eastAsia="Times New Roman" w:hAnsi="Times New Roman" w:cs="Times New Roman"/>
                <w:color w:val="000000"/>
                <w:sz w:val="24"/>
                <w:szCs w:val="24"/>
                <w:lang w:val="en-US"/>
              </w:rPr>
              <w:t>.</w:t>
            </w:r>
          </w:p>
          <w:p w14:paraId="3C5630EE" w14:textId="2DCB89D3" w:rsidR="00831436" w:rsidRPr="001076CD" w:rsidRDefault="0004583A" w:rsidP="00A41504">
            <w:pPr>
              <w:numPr>
                <w:ilvl w:val="0"/>
                <w:numId w:val="2"/>
              </w:numPr>
              <w:pBdr>
                <w:top w:val="nil"/>
                <w:left w:val="nil"/>
                <w:bottom w:val="nil"/>
                <w:right w:val="nil"/>
                <w:between w:val="nil"/>
              </w:pBdr>
              <w:tabs>
                <w:tab w:val="left" w:pos="360"/>
              </w:tabs>
              <w:ind w:left="0" w:firstLine="497"/>
              <w:jc w:val="both"/>
              <w:rPr>
                <w:rFonts w:ascii="Times New Roman" w:eastAsia="Times New Roman" w:hAnsi="Times New Roman" w:cs="Times New Roman"/>
                <w:color w:val="000000"/>
                <w:sz w:val="24"/>
                <w:szCs w:val="24"/>
                <w:lang w:val="en-US"/>
              </w:rPr>
            </w:pPr>
            <w:r w:rsidRPr="001076CD">
              <w:rPr>
                <w:rFonts w:ascii="Times New Roman" w:eastAsia="Times New Roman" w:hAnsi="Times New Roman" w:cs="Times New Roman"/>
                <w:color w:val="000000"/>
                <w:sz w:val="24"/>
                <w:szCs w:val="24"/>
                <w:lang w:val="en-US"/>
              </w:rPr>
              <w:t>c</w:t>
            </w:r>
            <w:r w:rsidR="00BB4EE3" w:rsidRPr="001076CD">
              <w:rPr>
                <w:rFonts w:ascii="Times New Roman" w:eastAsia="Times New Roman" w:hAnsi="Times New Roman" w:cs="Times New Roman"/>
                <w:color w:val="000000"/>
                <w:sz w:val="24"/>
                <w:szCs w:val="24"/>
                <w:lang w:val="en-US"/>
              </w:rPr>
              <w:t xml:space="preserve">rearea şi funcționarea unui </w:t>
            </w:r>
            <w:r w:rsidRPr="001076CD">
              <w:rPr>
                <w:rFonts w:ascii="Times New Roman" w:eastAsia="Times New Roman" w:hAnsi="Times New Roman" w:cs="Times New Roman"/>
                <w:color w:val="000000"/>
                <w:sz w:val="24"/>
                <w:szCs w:val="24"/>
                <w:lang w:val="en-US"/>
              </w:rPr>
              <w:t xml:space="preserve">sistem </w:t>
            </w:r>
            <w:r w:rsidR="00BB4EE3" w:rsidRPr="001076CD">
              <w:rPr>
                <w:rFonts w:ascii="Times New Roman" w:eastAsia="Times New Roman" w:hAnsi="Times New Roman" w:cs="Times New Roman"/>
                <w:color w:val="000000"/>
                <w:sz w:val="24"/>
                <w:szCs w:val="24"/>
                <w:lang w:val="en-US"/>
              </w:rPr>
              <w:t xml:space="preserve">armonizat de înregistrare a participanților pe piața angro </w:t>
            </w:r>
            <w:r w:rsidRPr="001076CD">
              <w:rPr>
                <w:rFonts w:ascii="Times New Roman" w:eastAsia="Times New Roman" w:hAnsi="Times New Roman" w:cs="Times New Roman"/>
                <w:color w:val="000000"/>
                <w:sz w:val="24"/>
                <w:szCs w:val="24"/>
                <w:lang w:val="en-US"/>
              </w:rPr>
              <w:t>de gaze naturale</w:t>
            </w:r>
            <w:r w:rsidR="00BB4EE3" w:rsidRPr="001076CD">
              <w:rPr>
                <w:rFonts w:ascii="Times New Roman" w:eastAsia="Times New Roman" w:hAnsi="Times New Roman" w:cs="Times New Roman"/>
                <w:color w:val="000000"/>
                <w:sz w:val="24"/>
                <w:szCs w:val="24"/>
                <w:lang w:val="en-US"/>
              </w:rPr>
              <w:t>;</w:t>
            </w:r>
          </w:p>
          <w:p w14:paraId="42EF4147" w14:textId="322DBE46" w:rsidR="00831436" w:rsidRPr="001076CD" w:rsidRDefault="00B75219" w:rsidP="00A41504">
            <w:pPr>
              <w:numPr>
                <w:ilvl w:val="0"/>
                <w:numId w:val="2"/>
              </w:numPr>
              <w:pBdr>
                <w:top w:val="nil"/>
                <w:left w:val="nil"/>
                <w:bottom w:val="nil"/>
                <w:right w:val="nil"/>
                <w:between w:val="nil"/>
              </w:pBdr>
              <w:tabs>
                <w:tab w:val="left" w:pos="360"/>
              </w:tabs>
              <w:ind w:left="0" w:firstLine="497"/>
              <w:jc w:val="both"/>
              <w:rPr>
                <w:rFonts w:ascii="Times New Roman" w:eastAsia="Times New Roman" w:hAnsi="Times New Roman" w:cs="Times New Roman"/>
                <w:sz w:val="24"/>
                <w:szCs w:val="24"/>
                <w:lang w:val="en-US"/>
              </w:rPr>
            </w:pPr>
            <w:r w:rsidRPr="001076CD">
              <w:rPr>
                <w:rFonts w:ascii="Times New Roman" w:eastAsia="Times New Roman" w:hAnsi="Times New Roman" w:cs="Times New Roman"/>
                <w:color w:val="000000"/>
                <w:sz w:val="24"/>
                <w:szCs w:val="24"/>
                <w:lang w:val="en-US"/>
              </w:rPr>
              <w:t>î</w:t>
            </w:r>
            <w:r w:rsidR="003E7B4A" w:rsidRPr="001076CD">
              <w:rPr>
                <w:rFonts w:ascii="Times New Roman" w:eastAsia="Times New Roman" w:hAnsi="Times New Roman" w:cs="Times New Roman"/>
                <w:color w:val="000000"/>
                <w:sz w:val="24"/>
                <w:szCs w:val="24"/>
                <w:lang w:val="en-US"/>
              </w:rPr>
              <w:t>mbunătățirea ş</w:t>
            </w:r>
            <w:r w:rsidR="00BB4EE3" w:rsidRPr="001076CD">
              <w:rPr>
                <w:rFonts w:ascii="Times New Roman" w:eastAsia="Times New Roman" w:hAnsi="Times New Roman" w:cs="Times New Roman"/>
                <w:color w:val="000000"/>
                <w:sz w:val="24"/>
                <w:szCs w:val="24"/>
                <w:lang w:val="en-US"/>
              </w:rPr>
              <w:t xml:space="preserve">i completarea cadrului normativ național în sectorul energetic prin aplicarea experienței </w:t>
            </w:r>
            <w:r w:rsidR="003E7B4A" w:rsidRPr="001076CD">
              <w:rPr>
                <w:rFonts w:ascii="Times New Roman" w:eastAsia="Times New Roman" w:hAnsi="Times New Roman" w:cs="Times New Roman"/>
                <w:color w:val="000000"/>
                <w:sz w:val="24"/>
                <w:szCs w:val="24"/>
                <w:lang w:val="en-US"/>
              </w:rPr>
              <w:t>ş</w:t>
            </w:r>
            <w:r w:rsidR="00BB4EE3" w:rsidRPr="001076CD">
              <w:rPr>
                <w:rFonts w:ascii="Times New Roman" w:eastAsia="Times New Roman" w:hAnsi="Times New Roman" w:cs="Times New Roman"/>
                <w:color w:val="000000"/>
                <w:sz w:val="24"/>
                <w:szCs w:val="24"/>
                <w:lang w:val="en-US"/>
              </w:rPr>
              <w:t>i bunele practici aplicate de omologii europeni.</w:t>
            </w:r>
          </w:p>
          <w:p w14:paraId="63AF79CD" w14:textId="47239296" w:rsidR="004955F7" w:rsidRPr="001076CD" w:rsidRDefault="004955F7" w:rsidP="00D6242B">
            <w:pPr>
              <w:ind w:firstLine="142"/>
              <w:jc w:val="both"/>
              <w:rPr>
                <w:rFonts w:ascii="Times New Roman" w:eastAsia="Times New Roman" w:hAnsi="Times New Roman" w:cs="Times New Roman"/>
                <w:sz w:val="24"/>
                <w:szCs w:val="24"/>
                <w:lang w:val="en-US"/>
              </w:rPr>
            </w:pPr>
          </w:p>
        </w:tc>
      </w:tr>
      <w:tr w:rsidR="00831436" w:rsidRPr="001076CD" w14:paraId="100FDB35" w14:textId="77777777">
        <w:tc>
          <w:tcPr>
            <w:tcW w:w="9530" w:type="dxa"/>
            <w:gridSpan w:val="2"/>
            <w:tcBorders>
              <w:top w:val="single" w:sz="4" w:space="0" w:color="000000"/>
              <w:left w:val="single" w:sz="4" w:space="0" w:color="000000"/>
              <w:bottom w:val="single" w:sz="4" w:space="0" w:color="000000"/>
              <w:right w:val="single" w:sz="4" w:space="0" w:color="000000"/>
            </w:tcBorders>
            <w:shd w:val="clear" w:color="auto" w:fill="D9D9D9"/>
          </w:tcPr>
          <w:p w14:paraId="0C5766CF" w14:textId="77777777" w:rsidR="00831436" w:rsidRPr="001076CD" w:rsidRDefault="00BB4EE3" w:rsidP="00D6242B">
            <w:pPr>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b/>
                <w:sz w:val="24"/>
                <w:szCs w:val="24"/>
                <w:lang w:val="en-US"/>
              </w:rPr>
              <w:t>3. Identificarea opțiunilor</w:t>
            </w:r>
          </w:p>
        </w:tc>
      </w:tr>
      <w:tr w:rsidR="00831436" w:rsidRPr="001076CD" w14:paraId="3B5599C0" w14:textId="77777777">
        <w:tc>
          <w:tcPr>
            <w:tcW w:w="9530" w:type="dxa"/>
            <w:gridSpan w:val="2"/>
            <w:tcBorders>
              <w:top w:val="single" w:sz="4" w:space="0" w:color="000000"/>
              <w:left w:val="single" w:sz="4" w:space="0" w:color="000000"/>
              <w:bottom w:val="single" w:sz="4" w:space="0" w:color="000000"/>
              <w:right w:val="single" w:sz="4" w:space="0" w:color="000000"/>
            </w:tcBorders>
          </w:tcPr>
          <w:p w14:paraId="4B594915" w14:textId="77777777" w:rsidR="00831436" w:rsidRPr="001076CD" w:rsidRDefault="00BB4EE3" w:rsidP="00D6242B">
            <w:pPr>
              <w:ind w:firstLine="142"/>
              <w:rPr>
                <w:rFonts w:ascii="Times New Roman" w:eastAsia="Times New Roman" w:hAnsi="Times New Roman" w:cs="Times New Roman"/>
                <w:b/>
                <w:i/>
                <w:sz w:val="24"/>
                <w:szCs w:val="24"/>
                <w:lang w:val="en-US"/>
              </w:rPr>
            </w:pPr>
            <w:r w:rsidRPr="001076CD">
              <w:rPr>
                <w:rFonts w:ascii="Times New Roman" w:eastAsia="Times New Roman" w:hAnsi="Times New Roman" w:cs="Times New Roman"/>
                <w:b/>
                <w:i/>
                <w:sz w:val="24"/>
                <w:szCs w:val="24"/>
                <w:lang w:val="en-US"/>
              </w:rPr>
              <w:t>a) Expuneți succint opțiunea „a nu face nimic”, care presupune lipsa de intervenție</w:t>
            </w:r>
          </w:p>
        </w:tc>
      </w:tr>
      <w:tr w:rsidR="00831436" w:rsidRPr="001076CD" w14:paraId="702BA3D4" w14:textId="77777777">
        <w:tc>
          <w:tcPr>
            <w:tcW w:w="9530" w:type="dxa"/>
            <w:gridSpan w:val="2"/>
            <w:tcBorders>
              <w:top w:val="single" w:sz="4" w:space="0" w:color="000000"/>
              <w:left w:val="single" w:sz="4" w:space="0" w:color="000000"/>
              <w:bottom w:val="single" w:sz="4" w:space="0" w:color="000000"/>
              <w:right w:val="single" w:sz="4" w:space="0" w:color="000000"/>
            </w:tcBorders>
          </w:tcPr>
          <w:p w14:paraId="126BA00B" w14:textId="7C888844" w:rsidR="00831436" w:rsidRPr="001076CD" w:rsidRDefault="00BB4EE3" w:rsidP="003E7B4A">
            <w:pPr>
              <w:ind w:firstLine="355"/>
              <w:jc w:val="both"/>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Menționăm, că în situația actuală a crizei pe piața de gaze naturale, non-intervenția va stopa ciclul reformelor inițiate în sectorul gazelor naturale și va dăuna mult sectorului gazelor naturale.</w:t>
            </w:r>
          </w:p>
          <w:p w14:paraId="45E78B88" w14:textId="63221300" w:rsidR="00831436" w:rsidRPr="001076CD" w:rsidRDefault="00BB4EE3" w:rsidP="003E7B4A">
            <w:pPr>
              <w:ind w:firstLine="355"/>
              <w:jc w:val="both"/>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xml:space="preserve">Totodată, în cazul în care, nu va fi întreprinsă nici o acțiune în sensul intervenirii în elaborarea şi aprobarea Regulamentului, nu va fi asigurat cadrul legal necesar privind instituirea Registrului național stabilit de Legea 108/2016, iar Republica Moldova va avea un indicator scăzut la implementarea aquis-ului comunitar, fapt ce va fi notat de Secretariatul Comunității Energetice în </w:t>
            </w:r>
            <w:r w:rsidR="001A35AA" w:rsidRPr="001076CD">
              <w:rPr>
                <w:rFonts w:ascii="Times New Roman" w:eastAsia="Times New Roman" w:hAnsi="Times New Roman" w:cs="Times New Roman"/>
                <w:sz w:val="24"/>
                <w:szCs w:val="24"/>
                <w:lang w:val="en-US"/>
              </w:rPr>
              <w:t>r</w:t>
            </w:r>
            <w:r w:rsidRPr="001076CD">
              <w:rPr>
                <w:rFonts w:ascii="Times New Roman" w:eastAsia="Times New Roman" w:hAnsi="Times New Roman" w:cs="Times New Roman"/>
                <w:sz w:val="24"/>
                <w:szCs w:val="24"/>
                <w:lang w:val="en-US"/>
              </w:rPr>
              <w:t>apoartele sale de monitorizare a pieței angro.</w:t>
            </w:r>
          </w:p>
          <w:p w14:paraId="2CF9EA1E" w14:textId="77777777" w:rsidR="00831436" w:rsidRDefault="00BB4EE3" w:rsidP="003E7B4A">
            <w:pPr>
              <w:ind w:firstLine="355"/>
              <w:jc w:val="both"/>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Nu vor for realizate măsurile prescrise/planificate în actele normative naționale precum Hotărârea Guvernului 102/2013 cu privire la aprobarea Strategia energetică a Republicii Moldova până în anul 2030</w:t>
            </w:r>
            <w:r w:rsidR="00B75219" w:rsidRPr="001076CD">
              <w:rPr>
                <w:rFonts w:ascii="Times New Roman" w:eastAsia="Times New Roman" w:hAnsi="Times New Roman" w:cs="Times New Roman"/>
                <w:sz w:val="24"/>
                <w:szCs w:val="24"/>
                <w:lang w:val="en-US"/>
              </w:rPr>
              <w:t>.</w:t>
            </w:r>
          </w:p>
          <w:p w14:paraId="6BD1F186" w14:textId="0A974EC1" w:rsidR="008112E7" w:rsidRPr="001076CD" w:rsidRDefault="008112E7" w:rsidP="003E7B4A">
            <w:pPr>
              <w:ind w:firstLine="355"/>
              <w:jc w:val="both"/>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Totodată, neimplementarea corespunzătoare a prevederilor Legii nr. 108/2016 în privinţa asigurării integrităţii și transparenței pieței angro, pot duce eventual la deschiderea unui caz de infringement în privinţa Republicii Moldova de către Secretariatul Comunităţii Energetice.</w:t>
            </w:r>
          </w:p>
        </w:tc>
      </w:tr>
      <w:tr w:rsidR="00831436" w:rsidRPr="001076CD" w14:paraId="0362226D" w14:textId="77777777">
        <w:tc>
          <w:tcPr>
            <w:tcW w:w="9530" w:type="dxa"/>
            <w:gridSpan w:val="2"/>
            <w:tcBorders>
              <w:top w:val="single" w:sz="4" w:space="0" w:color="000000"/>
              <w:left w:val="single" w:sz="4" w:space="0" w:color="000000"/>
              <w:bottom w:val="single" w:sz="4" w:space="0" w:color="000000"/>
              <w:right w:val="single" w:sz="4" w:space="0" w:color="000000"/>
            </w:tcBorders>
          </w:tcPr>
          <w:p w14:paraId="5538E97C" w14:textId="77777777" w:rsidR="00831436" w:rsidRPr="001076CD" w:rsidRDefault="00BB4EE3" w:rsidP="00D6242B">
            <w:pPr>
              <w:ind w:firstLine="142"/>
              <w:rPr>
                <w:rFonts w:ascii="Times New Roman" w:eastAsia="Times New Roman" w:hAnsi="Times New Roman" w:cs="Times New Roman"/>
                <w:b/>
                <w:sz w:val="24"/>
                <w:szCs w:val="24"/>
                <w:lang w:val="en-US"/>
              </w:rPr>
            </w:pPr>
            <w:r w:rsidRPr="001076CD">
              <w:rPr>
                <w:rFonts w:ascii="Times New Roman" w:eastAsia="Times New Roman" w:hAnsi="Times New Roman" w:cs="Times New Roman"/>
                <w:b/>
                <w:i/>
                <w:sz w:val="24"/>
                <w:szCs w:val="24"/>
                <w:lang w:val="en-US"/>
              </w:rPr>
              <w:lastRenderedPageBreak/>
              <w:t>b) Expuneți principalele prevederi ale proiectului, cu impact, explicând cum acestea țintesc cauzele problemei, cu indicarea novațiilor şi întregului spectru de soluții/drepturi/obligații ce se doresc să fie aprobate</w:t>
            </w:r>
          </w:p>
        </w:tc>
      </w:tr>
      <w:tr w:rsidR="00831436" w:rsidRPr="001076CD" w14:paraId="0D62C6C0" w14:textId="77777777">
        <w:trPr>
          <w:trHeight w:val="97"/>
        </w:trPr>
        <w:tc>
          <w:tcPr>
            <w:tcW w:w="9530" w:type="dxa"/>
            <w:gridSpan w:val="2"/>
            <w:tcBorders>
              <w:top w:val="single" w:sz="4" w:space="0" w:color="000000"/>
              <w:left w:val="single" w:sz="4" w:space="0" w:color="000000"/>
              <w:bottom w:val="single" w:sz="4" w:space="0" w:color="000000"/>
              <w:right w:val="single" w:sz="4" w:space="0" w:color="000000"/>
            </w:tcBorders>
          </w:tcPr>
          <w:p w14:paraId="14D3C90D" w14:textId="77CAE432" w:rsidR="00B75219" w:rsidRPr="001076CD" w:rsidRDefault="00BB4EE3" w:rsidP="003E7B4A">
            <w:pPr>
              <w:ind w:firstLine="497"/>
              <w:jc w:val="both"/>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xml:space="preserve">Proiectul de Regulament este format din </w:t>
            </w:r>
            <w:r w:rsidR="007471BA">
              <w:rPr>
                <w:rFonts w:ascii="Times New Roman" w:eastAsia="Times New Roman" w:hAnsi="Times New Roman" w:cs="Times New Roman"/>
                <w:sz w:val="24"/>
                <w:szCs w:val="24"/>
                <w:lang w:val="en-US"/>
              </w:rPr>
              <w:t>5</w:t>
            </w:r>
            <w:r w:rsidR="00B75219" w:rsidRPr="001076CD">
              <w:rPr>
                <w:rFonts w:ascii="Times New Roman" w:eastAsia="Times New Roman" w:hAnsi="Times New Roman" w:cs="Times New Roman"/>
                <w:sz w:val="24"/>
                <w:szCs w:val="24"/>
                <w:lang w:val="en-US"/>
              </w:rPr>
              <w:t xml:space="preserve"> </w:t>
            </w:r>
            <w:r w:rsidRPr="001076CD">
              <w:rPr>
                <w:rFonts w:ascii="Times New Roman" w:eastAsia="Times New Roman" w:hAnsi="Times New Roman" w:cs="Times New Roman"/>
                <w:sz w:val="24"/>
                <w:szCs w:val="24"/>
                <w:lang w:val="en-US"/>
              </w:rPr>
              <w:t xml:space="preserve">Secțiuni </w:t>
            </w:r>
            <w:r w:rsidR="00B75219" w:rsidRPr="001076CD">
              <w:rPr>
                <w:rFonts w:ascii="Times New Roman" w:eastAsia="Times New Roman" w:hAnsi="Times New Roman" w:cs="Times New Roman"/>
                <w:sz w:val="24"/>
                <w:szCs w:val="24"/>
                <w:lang w:val="en-US"/>
              </w:rPr>
              <w:t>şi reglementează procedura de înregistrare și modului de actualizare a Registrului participanților la piaţa angro</w:t>
            </w:r>
            <w:r w:rsidR="006E02AB">
              <w:rPr>
                <w:rFonts w:ascii="Times New Roman" w:eastAsia="Times New Roman" w:hAnsi="Times New Roman" w:cs="Times New Roman"/>
                <w:sz w:val="24"/>
                <w:szCs w:val="24"/>
                <w:lang w:val="en-US"/>
              </w:rPr>
              <w:t xml:space="preserve"> de gaze natural. </w:t>
            </w:r>
          </w:p>
          <w:p w14:paraId="66CF640C" w14:textId="73C4EA35" w:rsidR="00831436" w:rsidRPr="001076CD" w:rsidRDefault="00B75219" w:rsidP="003E7B4A">
            <w:pPr>
              <w:ind w:firstLine="497"/>
              <w:jc w:val="both"/>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xml:space="preserve">Proiectul prevede </w:t>
            </w:r>
            <w:r w:rsidR="00BB4EE3" w:rsidRPr="001076CD">
              <w:rPr>
                <w:rFonts w:ascii="Times New Roman" w:eastAsia="Times New Roman" w:hAnsi="Times New Roman" w:cs="Times New Roman"/>
                <w:sz w:val="24"/>
                <w:szCs w:val="24"/>
                <w:lang w:val="en-US"/>
              </w:rPr>
              <w:t xml:space="preserve">într-un mod consecvent </w:t>
            </w:r>
            <w:r w:rsidR="00813283" w:rsidRPr="001076CD">
              <w:rPr>
                <w:rFonts w:ascii="Times New Roman" w:eastAsia="Times New Roman" w:hAnsi="Times New Roman" w:cs="Times New Roman"/>
                <w:sz w:val="24"/>
                <w:szCs w:val="24"/>
                <w:lang w:val="en-US"/>
              </w:rPr>
              <w:t>procedura</w:t>
            </w:r>
            <w:r w:rsidR="00BB4EE3" w:rsidRPr="001076CD">
              <w:rPr>
                <w:rFonts w:ascii="Times New Roman" w:eastAsia="Times New Roman" w:hAnsi="Times New Roman" w:cs="Times New Roman"/>
                <w:sz w:val="24"/>
                <w:szCs w:val="24"/>
                <w:lang w:val="en-US"/>
              </w:rPr>
              <w:t xml:space="preserve"> de înregistrare </w:t>
            </w:r>
            <w:r w:rsidRPr="001076CD">
              <w:rPr>
                <w:rFonts w:ascii="Times New Roman" w:eastAsia="Times New Roman" w:hAnsi="Times New Roman" w:cs="Times New Roman"/>
                <w:sz w:val="24"/>
                <w:szCs w:val="24"/>
                <w:lang w:val="en-US"/>
              </w:rPr>
              <w:t xml:space="preserve">în registrul participanţilor la piaţa angro </w:t>
            </w:r>
            <w:r w:rsidR="00BB4EE3" w:rsidRPr="001076CD">
              <w:rPr>
                <w:rFonts w:ascii="Times New Roman" w:eastAsia="Times New Roman" w:hAnsi="Times New Roman" w:cs="Times New Roman"/>
                <w:sz w:val="24"/>
                <w:szCs w:val="24"/>
                <w:lang w:val="en-US"/>
              </w:rPr>
              <w:t xml:space="preserve">a participanților la piață care efectuează tranzacții cu produse </w:t>
            </w:r>
            <w:r w:rsidR="008D0C36" w:rsidRPr="001076CD">
              <w:rPr>
                <w:rFonts w:ascii="Times New Roman" w:eastAsia="Times New Roman" w:hAnsi="Times New Roman" w:cs="Times New Roman"/>
                <w:sz w:val="24"/>
                <w:szCs w:val="24"/>
                <w:lang w:val="en-US"/>
              </w:rPr>
              <w:t>energetice</w:t>
            </w:r>
            <w:r w:rsidR="00340829" w:rsidRPr="001076CD">
              <w:rPr>
                <w:rFonts w:ascii="Times New Roman" w:eastAsia="Times New Roman" w:hAnsi="Times New Roman" w:cs="Times New Roman"/>
                <w:sz w:val="24"/>
                <w:szCs w:val="24"/>
                <w:lang w:val="en-US"/>
              </w:rPr>
              <w:t xml:space="preserve"> angro</w:t>
            </w:r>
            <w:r w:rsidR="008D0C36" w:rsidRPr="001076CD">
              <w:rPr>
                <w:rFonts w:ascii="Times New Roman" w:eastAsia="Times New Roman" w:hAnsi="Times New Roman" w:cs="Times New Roman"/>
                <w:sz w:val="24"/>
                <w:szCs w:val="24"/>
                <w:lang w:val="en-US"/>
              </w:rPr>
              <w:t xml:space="preserve"> </w:t>
            </w:r>
            <w:r w:rsidR="00BB4EE3" w:rsidRPr="001076CD">
              <w:rPr>
                <w:rFonts w:ascii="Times New Roman" w:eastAsia="Times New Roman" w:hAnsi="Times New Roman" w:cs="Times New Roman"/>
                <w:sz w:val="24"/>
                <w:szCs w:val="24"/>
                <w:lang w:val="en-US"/>
              </w:rPr>
              <w:t>sau care manifestă interesul de a intra în astfel de tranzacții prin intermediul notificărilor de tranzacționare.</w:t>
            </w:r>
          </w:p>
          <w:p w14:paraId="152A159C" w14:textId="165494FB" w:rsidR="00831436" w:rsidRPr="001076CD" w:rsidRDefault="003E7B4A" w:rsidP="003E7B4A">
            <w:pPr>
              <w:pStyle w:val="ListParagraph"/>
              <w:shd w:val="clear" w:color="auto" w:fill="FFFFFF" w:themeFill="background1"/>
              <w:tabs>
                <w:tab w:val="left" w:pos="284"/>
              </w:tabs>
              <w:ind w:left="0" w:firstLine="497"/>
              <w:jc w:val="both"/>
              <w:rPr>
                <w:rFonts w:eastAsia="Times New Roman"/>
                <w:lang w:val="en-US"/>
              </w:rPr>
            </w:pPr>
            <w:r w:rsidRPr="001076CD">
              <w:rPr>
                <w:rFonts w:eastAsia="Times New Roman"/>
                <w:lang w:val="en-US" w:eastAsia="ru-RU"/>
              </w:rPr>
              <w:t xml:space="preserve">Conform proiectului, </w:t>
            </w:r>
            <w:r w:rsidR="00F5095C" w:rsidRPr="001076CD">
              <w:rPr>
                <w:rFonts w:eastAsia="Times New Roman"/>
                <w:lang w:val="en-US" w:eastAsia="ru-RU"/>
              </w:rPr>
              <w:t xml:space="preserve">ANRE </w:t>
            </w:r>
            <w:r w:rsidRPr="001076CD">
              <w:rPr>
                <w:rFonts w:eastAsia="Times New Roman"/>
                <w:lang w:val="en-US" w:eastAsia="ru-RU"/>
              </w:rPr>
              <w:t xml:space="preserve">are obligaţia de a </w:t>
            </w:r>
            <w:r w:rsidR="00F5095C" w:rsidRPr="001076CD">
              <w:rPr>
                <w:rFonts w:eastAsia="Times New Roman"/>
                <w:lang w:val="en-US" w:eastAsia="ru-RU"/>
              </w:rPr>
              <w:t xml:space="preserve">institui Registrul participanților la piața angro, utilizând cerințele stabilite în cadrul Comunității Energetice, precum și în conformitate cu cerințele stabilite în Legea nr.108/2016 cu privire la gazele naturale. </w:t>
            </w:r>
            <w:r w:rsidR="00BB4EE3" w:rsidRPr="001076CD">
              <w:rPr>
                <w:lang w:val="en-US"/>
              </w:rPr>
              <w:t xml:space="preserve">Participanții pieței angro de gaze naturale </w:t>
            </w:r>
            <w:r w:rsidRPr="001076CD">
              <w:rPr>
                <w:lang w:val="en-US"/>
              </w:rPr>
              <w:t>vor avea obligaţia de a</w:t>
            </w:r>
            <w:r w:rsidR="00BB4EE3" w:rsidRPr="001076CD">
              <w:rPr>
                <w:lang w:val="en-US"/>
              </w:rPr>
              <w:t xml:space="preserve"> se înregistr</w:t>
            </w:r>
            <w:r w:rsidRPr="001076CD">
              <w:rPr>
                <w:lang w:val="en-US"/>
              </w:rPr>
              <w:t>a</w:t>
            </w:r>
            <w:r w:rsidR="00BB4EE3" w:rsidRPr="001076CD">
              <w:rPr>
                <w:lang w:val="en-US"/>
              </w:rPr>
              <w:t xml:space="preserve"> </w:t>
            </w:r>
            <w:r w:rsidR="00340829" w:rsidRPr="001076CD">
              <w:rPr>
                <w:lang w:val="en-US"/>
              </w:rPr>
              <w:t>în R</w:t>
            </w:r>
            <w:r w:rsidR="00BB4EE3" w:rsidRPr="001076CD">
              <w:rPr>
                <w:lang w:val="en-US"/>
              </w:rPr>
              <w:t>egistru</w:t>
            </w:r>
            <w:r w:rsidR="00340829" w:rsidRPr="001076CD">
              <w:rPr>
                <w:lang w:val="en-US"/>
              </w:rPr>
              <w:t xml:space="preserve">l participanților la piața angro, </w:t>
            </w:r>
            <w:r w:rsidR="00F5095C" w:rsidRPr="001076CD">
              <w:rPr>
                <w:lang w:val="en-US"/>
              </w:rPr>
              <w:t>deţinut de</w:t>
            </w:r>
            <w:r w:rsidR="00BB4EE3" w:rsidRPr="001076CD">
              <w:rPr>
                <w:lang w:val="en-US"/>
              </w:rPr>
              <w:t xml:space="preserve"> A</w:t>
            </w:r>
            <w:r w:rsidR="00B656C1" w:rsidRPr="001076CD">
              <w:rPr>
                <w:lang w:val="en-US"/>
              </w:rPr>
              <w:t>NRE</w:t>
            </w:r>
            <w:r w:rsidR="00B75219" w:rsidRPr="001076CD">
              <w:rPr>
                <w:lang w:val="en-US"/>
              </w:rPr>
              <w:t>.</w:t>
            </w:r>
            <w:r w:rsidRPr="001076CD">
              <w:rPr>
                <w:lang w:val="en-US"/>
              </w:rPr>
              <w:t xml:space="preserve"> </w:t>
            </w:r>
            <w:r w:rsidR="00BB4EE3" w:rsidRPr="001076CD">
              <w:rPr>
                <w:rFonts w:eastAsia="Times New Roman"/>
                <w:lang w:val="en-US"/>
              </w:rPr>
              <w:t xml:space="preserve">În scopul înregistrării, ANRE va aplica formatul de înregistrare elaborat de </w:t>
            </w:r>
            <w:r w:rsidR="005F43D9" w:rsidRPr="001076CD">
              <w:rPr>
                <w:rFonts w:eastAsia="Times New Roman"/>
                <w:lang w:val="en-US"/>
              </w:rPr>
              <w:t xml:space="preserve">Comitetul de reglementare al </w:t>
            </w:r>
            <w:r w:rsidR="00E77AC8" w:rsidRPr="001076CD">
              <w:rPr>
                <w:rFonts w:eastAsia="Times New Roman"/>
                <w:lang w:val="en-US"/>
              </w:rPr>
              <w:t>Comunității</w:t>
            </w:r>
            <w:r w:rsidRPr="001076CD">
              <w:rPr>
                <w:rFonts w:eastAsia="Times New Roman"/>
                <w:lang w:val="en-US"/>
              </w:rPr>
              <w:t xml:space="preserve"> Energetice.</w:t>
            </w:r>
          </w:p>
          <w:p w14:paraId="2CD1F2F7" w14:textId="35B534F6" w:rsidR="00831436" w:rsidRPr="001076CD" w:rsidRDefault="00BB4EE3" w:rsidP="001076CD">
            <w:pPr>
              <w:ind w:firstLine="497"/>
              <w:jc w:val="both"/>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xml:space="preserve">     </w:t>
            </w:r>
            <w:r w:rsidR="005F43D9" w:rsidRPr="001076CD">
              <w:rPr>
                <w:rFonts w:ascii="Times New Roman" w:eastAsia="Times New Roman" w:hAnsi="Times New Roman" w:cs="Times New Roman"/>
                <w:sz w:val="24"/>
                <w:szCs w:val="24"/>
                <w:lang w:val="en-US"/>
              </w:rPr>
              <w:t>P</w:t>
            </w:r>
            <w:r w:rsidRPr="001076CD">
              <w:rPr>
                <w:rFonts w:ascii="Times New Roman" w:eastAsia="Times New Roman" w:hAnsi="Times New Roman" w:cs="Times New Roman"/>
                <w:sz w:val="24"/>
                <w:szCs w:val="24"/>
                <w:lang w:val="en-US"/>
              </w:rPr>
              <w:t xml:space="preserve">roiectul regulamentului </w:t>
            </w:r>
            <w:r w:rsidR="00813283" w:rsidRPr="001076CD">
              <w:rPr>
                <w:rFonts w:ascii="Times New Roman" w:eastAsia="Times New Roman" w:hAnsi="Times New Roman" w:cs="Times New Roman"/>
                <w:sz w:val="24"/>
                <w:szCs w:val="24"/>
                <w:lang w:val="en-US"/>
              </w:rPr>
              <w:t xml:space="preserve">stabileşte </w:t>
            </w:r>
            <w:r w:rsidRPr="001076CD">
              <w:rPr>
                <w:rFonts w:ascii="Times New Roman" w:eastAsia="Times New Roman" w:hAnsi="Times New Roman" w:cs="Times New Roman"/>
                <w:sz w:val="24"/>
                <w:szCs w:val="24"/>
                <w:lang w:val="en-US"/>
              </w:rPr>
              <w:t xml:space="preserve">modul de actualizare /modificare a datelor de înregistrare şi anularea înregistrării participanților la piața angro a gazelor naturale. </w:t>
            </w:r>
          </w:p>
        </w:tc>
      </w:tr>
      <w:tr w:rsidR="00831436" w:rsidRPr="001076CD" w14:paraId="48A17BB6" w14:textId="77777777">
        <w:tc>
          <w:tcPr>
            <w:tcW w:w="9530" w:type="dxa"/>
            <w:gridSpan w:val="2"/>
            <w:tcBorders>
              <w:top w:val="single" w:sz="4" w:space="0" w:color="000000"/>
              <w:left w:val="single" w:sz="4" w:space="0" w:color="000000"/>
              <w:bottom w:val="single" w:sz="4" w:space="0" w:color="000000"/>
              <w:right w:val="single" w:sz="4" w:space="0" w:color="000000"/>
            </w:tcBorders>
            <w:shd w:val="clear" w:color="auto" w:fill="D9D9D9"/>
          </w:tcPr>
          <w:p w14:paraId="216F5F23" w14:textId="77777777" w:rsidR="00831436" w:rsidRPr="001076CD" w:rsidRDefault="00BB4EE3" w:rsidP="00D6242B">
            <w:pPr>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b/>
                <w:sz w:val="24"/>
                <w:szCs w:val="24"/>
                <w:lang w:val="en-US"/>
              </w:rPr>
              <w:t>4. Analiza impacturilor opțiunilor</w:t>
            </w:r>
          </w:p>
        </w:tc>
      </w:tr>
      <w:tr w:rsidR="00831436" w:rsidRPr="001076CD" w14:paraId="6E9BB9D5" w14:textId="77777777">
        <w:tc>
          <w:tcPr>
            <w:tcW w:w="9530" w:type="dxa"/>
            <w:gridSpan w:val="2"/>
            <w:tcBorders>
              <w:top w:val="single" w:sz="4" w:space="0" w:color="000000"/>
              <w:left w:val="single" w:sz="4" w:space="0" w:color="000000"/>
              <w:bottom w:val="single" w:sz="4" w:space="0" w:color="000000"/>
              <w:right w:val="single" w:sz="4" w:space="0" w:color="000000"/>
            </w:tcBorders>
          </w:tcPr>
          <w:p w14:paraId="7613BF38" w14:textId="77777777" w:rsidR="00831436" w:rsidRPr="001076CD" w:rsidRDefault="00BB4EE3" w:rsidP="00D6242B">
            <w:pPr>
              <w:ind w:firstLine="142"/>
              <w:rPr>
                <w:rFonts w:ascii="Times New Roman" w:eastAsia="Times New Roman" w:hAnsi="Times New Roman" w:cs="Times New Roman"/>
                <w:b/>
                <w:i/>
                <w:sz w:val="24"/>
                <w:szCs w:val="24"/>
                <w:lang w:val="en-US"/>
              </w:rPr>
            </w:pPr>
            <w:r w:rsidRPr="001076CD">
              <w:rPr>
                <w:rFonts w:ascii="Times New Roman" w:eastAsia="Times New Roman" w:hAnsi="Times New Roman" w:cs="Times New Roman"/>
                <w:b/>
                <w:i/>
                <w:sz w:val="24"/>
                <w:szCs w:val="24"/>
                <w:lang w:val="en-US"/>
              </w:rPr>
              <w:t>a) Expuneți efectele negative şi pozitive ale stării actuale şi evoluția acestora în viitor, care vor sta la baza calculării impacturilor opțiunii recomandate</w:t>
            </w:r>
          </w:p>
        </w:tc>
      </w:tr>
      <w:tr w:rsidR="00831436" w:rsidRPr="001076CD" w14:paraId="3E45BAE2" w14:textId="77777777">
        <w:trPr>
          <w:trHeight w:val="160"/>
        </w:trPr>
        <w:tc>
          <w:tcPr>
            <w:tcW w:w="9530" w:type="dxa"/>
            <w:gridSpan w:val="2"/>
            <w:tcBorders>
              <w:top w:val="single" w:sz="4" w:space="0" w:color="000000"/>
              <w:left w:val="single" w:sz="4" w:space="0" w:color="000000"/>
              <w:bottom w:val="single" w:sz="4" w:space="0" w:color="000000"/>
              <w:right w:val="single" w:sz="4" w:space="0" w:color="000000"/>
            </w:tcBorders>
          </w:tcPr>
          <w:p w14:paraId="67350F32" w14:textId="4503B1C5" w:rsidR="00831436" w:rsidRPr="001076CD" w:rsidRDefault="00BB4EE3" w:rsidP="003E7B4A">
            <w:pPr>
              <w:widowControl w:val="0"/>
              <w:tabs>
                <w:tab w:val="left" w:pos="0"/>
                <w:tab w:val="left" w:pos="51"/>
              </w:tabs>
              <w:ind w:firstLine="355"/>
              <w:jc w:val="both"/>
              <w:rPr>
                <w:rFonts w:ascii="Times New Roman" w:eastAsia="Times New Roman" w:hAnsi="Times New Roman" w:cs="Times New Roman"/>
                <w:b/>
                <w:sz w:val="24"/>
                <w:szCs w:val="24"/>
                <w:lang w:val="en-US"/>
              </w:rPr>
            </w:pPr>
            <w:r w:rsidRPr="001076CD">
              <w:rPr>
                <w:rFonts w:ascii="Times New Roman" w:eastAsia="Times New Roman" w:hAnsi="Times New Roman" w:cs="Times New Roman"/>
                <w:b/>
                <w:sz w:val="24"/>
                <w:szCs w:val="24"/>
                <w:lang w:val="en-US"/>
              </w:rPr>
              <w:t>Alternativa I:</w:t>
            </w:r>
            <w:r w:rsidR="00C21B1E" w:rsidRPr="001076CD">
              <w:rPr>
                <w:rFonts w:ascii="Times New Roman" w:eastAsia="Times New Roman" w:hAnsi="Times New Roman" w:cs="Times New Roman"/>
                <w:b/>
                <w:sz w:val="24"/>
                <w:szCs w:val="24"/>
                <w:lang w:val="en-US"/>
              </w:rPr>
              <w:t xml:space="preserve"> </w:t>
            </w:r>
            <w:r w:rsidRPr="001076CD">
              <w:rPr>
                <w:rFonts w:ascii="Times New Roman" w:eastAsia="Times New Roman" w:hAnsi="Times New Roman" w:cs="Times New Roman"/>
                <w:b/>
                <w:sz w:val="24"/>
                <w:szCs w:val="24"/>
                <w:lang w:val="en-US"/>
              </w:rPr>
              <w:t xml:space="preserve">A nu </w:t>
            </w:r>
            <w:proofErr w:type="gramStart"/>
            <w:r w:rsidRPr="001076CD">
              <w:rPr>
                <w:rFonts w:ascii="Times New Roman" w:eastAsia="Times New Roman" w:hAnsi="Times New Roman" w:cs="Times New Roman"/>
                <w:b/>
                <w:sz w:val="24"/>
                <w:szCs w:val="24"/>
                <w:lang w:val="en-US"/>
              </w:rPr>
              <w:t>face</w:t>
            </w:r>
            <w:proofErr w:type="gramEnd"/>
            <w:r w:rsidRPr="001076CD">
              <w:rPr>
                <w:rFonts w:ascii="Times New Roman" w:eastAsia="Times New Roman" w:hAnsi="Times New Roman" w:cs="Times New Roman"/>
                <w:b/>
                <w:sz w:val="24"/>
                <w:szCs w:val="24"/>
                <w:lang w:val="en-US"/>
              </w:rPr>
              <w:t xml:space="preserve"> nimic.</w:t>
            </w:r>
          </w:p>
          <w:p w14:paraId="7994E3E0" w14:textId="77777777" w:rsidR="00831436" w:rsidRPr="001076CD" w:rsidRDefault="00BB4EE3" w:rsidP="003E7B4A">
            <w:pPr>
              <w:ind w:firstLine="355"/>
              <w:jc w:val="both"/>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xml:space="preserve">În corespundere cu exigențele Metodologiei de analiză a impactului în procesul de fundamentare a proiectelor de acte normative, aprobată prin Hotărârea Guvernului nr. 23 din 18.01.2019 (Metodologia nr.23/2019), opțiunea de a nu </w:t>
            </w:r>
            <w:proofErr w:type="gramStart"/>
            <w:r w:rsidRPr="001076CD">
              <w:rPr>
                <w:rFonts w:ascii="Times New Roman" w:eastAsia="Times New Roman" w:hAnsi="Times New Roman" w:cs="Times New Roman"/>
                <w:sz w:val="24"/>
                <w:szCs w:val="24"/>
                <w:lang w:val="en-US"/>
              </w:rPr>
              <w:t>face</w:t>
            </w:r>
            <w:proofErr w:type="gramEnd"/>
            <w:r w:rsidRPr="001076CD">
              <w:rPr>
                <w:rFonts w:ascii="Times New Roman" w:eastAsia="Times New Roman" w:hAnsi="Times New Roman" w:cs="Times New Roman"/>
                <w:sz w:val="24"/>
                <w:szCs w:val="24"/>
                <w:lang w:val="en-US"/>
              </w:rPr>
              <w:t xml:space="preserve"> nimic a fost examinată sub următoarele aspecte:</w:t>
            </w:r>
          </w:p>
          <w:p w14:paraId="5FF70C19" w14:textId="77777777" w:rsidR="00831436" w:rsidRPr="001076CD" w:rsidRDefault="00BB4EE3" w:rsidP="003E7B4A">
            <w:pPr>
              <w:widowControl w:val="0"/>
              <w:tabs>
                <w:tab w:val="left" w:pos="0"/>
                <w:tab w:val="left" w:pos="51"/>
              </w:tabs>
              <w:ind w:firstLine="355"/>
              <w:jc w:val="both"/>
              <w:rPr>
                <w:rFonts w:ascii="Times New Roman" w:eastAsia="Times New Roman" w:hAnsi="Times New Roman" w:cs="Times New Roman"/>
                <w:b/>
                <w:sz w:val="24"/>
                <w:szCs w:val="24"/>
                <w:lang w:val="en-US"/>
              </w:rPr>
            </w:pPr>
            <w:r w:rsidRPr="001076CD">
              <w:rPr>
                <w:rFonts w:ascii="Times New Roman" w:eastAsia="Times New Roman" w:hAnsi="Times New Roman" w:cs="Times New Roman"/>
                <w:b/>
                <w:sz w:val="24"/>
                <w:szCs w:val="24"/>
                <w:lang w:val="en-US"/>
              </w:rPr>
              <w:t>Efecte pozitive:</w:t>
            </w:r>
          </w:p>
          <w:p w14:paraId="3C0D0A32" w14:textId="02F8511F" w:rsidR="00304347" w:rsidRPr="001076CD" w:rsidRDefault="00BB4EE3" w:rsidP="003E7B4A">
            <w:pPr>
              <w:widowControl w:val="0"/>
              <w:tabs>
                <w:tab w:val="left" w:pos="0"/>
                <w:tab w:val="left" w:pos="51"/>
              </w:tabs>
              <w:ind w:firstLine="355"/>
              <w:jc w:val="both"/>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Nu au fost determinate, pentru opțiunea dată.</w:t>
            </w:r>
          </w:p>
          <w:p w14:paraId="6E4A45AD" w14:textId="12559054" w:rsidR="0064348C" w:rsidRPr="001076CD" w:rsidRDefault="00BB4EE3" w:rsidP="003E7B4A">
            <w:pPr>
              <w:pBdr>
                <w:top w:val="nil"/>
                <w:left w:val="nil"/>
                <w:bottom w:val="nil"/>
                <w:right w:val="nil"/>
                <w:between w:val="nil"/>
              </w:pBdr>
              <w:tabs>
                <w:tab w:val="left" w:pos="993"/>
                <w:tab w:val="left" w:pos="1134"/>
              </w:tabs>
              <w:ind w:firstLine="355"/>
              <w:jc w:val="both"/>
              <w:rPr>
                <w:rFonts w:ascii="Times New Roman" w:eastAsia="Times New Roman" w:hAnsi="Times New Roman" w:cs="Times New Roman"/>
                <w:color w:val="000000"/>
                <w:sz w:val="24"/>
                <w:szCs w:val="24"/>
                <w:lang w:val="en-US"/>
              </w:rPr>
            </w:pPr>
            <w:r w:rsidRPr="001076CD">
              <w:rPr>
                <w:rFonts w:ascii="Times New Roman" w:eastAsia="Times New Roman" w:hAnsi="Times New Roman" w:cs="Times New Roman"/>
                <w:b/>
                <w:color w:val="000000"/>
                <w:sz w:val="24"/>
                <w:szCs w:val="24"/>
                <w:lang w:val="en-US"/>
              </w:rPr>
              <w:t>Efecte negative:</w:t>
            </w:r>
          </w:p>
          <w:p w14:paraId="325FDF55" w14:textId="77777777" w:rsidR="0064348C" w:rsidRPr="001076CD" w:rsidRDefault="0064348C" w:rsidP="003E7B4A">
            <w:pPr>
              <w:pStyle w:val="ListParagraph"/>
              <w:numPr>
                <w:ilvl w:val="0"/>
                <w:numId w:val="12"/>
              </w:numPr>
              <w:ind w:left="75" w:firstLine="355"/>
              <w:jc w:val="both"/>
              <w:rPr>
                <w:lang w:val="en-US"/>
              </w:rPr>
            </w:pPr>
            <w:r w:rsidRPr="001076CD">
              <w:rPr>
                <w:lang w:val="en-US"/>
              </w:rPr>
              <w:t xml:space="preserve">Nu va fi instituit cadrul juridic necesar pentru asigurarea transparenței pe piața angro a gazelor naturale, ceea ce poate duce la abuzuri și/sau la acțiuni de manipulare a pieței gazelor naturale; </w:t>
            </w:r>
          </w:p>
          <w:p w14:paraId="71B2E6C7" w14:textId="77777777" w:rsidR="0064348C" w:rsidRPr="001076CD" w:rsidRDefault="0064348C" w:rsidP="003E7B4A">
            <w:pPr>
              <w:pStyle w:val="ListParagraph"/>
              <w:numPr>
                <w:ilvl w:val="0"/>
                <w:numId w:val="12"/>
              </w:numPr>
              <w:ind w:left="75" w:firstLine="355"/>
              <w:jc w:val="both"/>
              <w:rPr>
                <w:lang w:val="en-US"/>
              </w:rPr>
            </w:pPr>
            <w:r w:rsidRPr="001076CD">
              <w:rPr>
                <w:lang w:val="en-US"/>
              </w:rPr>
              <w:t>ANRE nu va fi în măsură să asigure o monitorizare eficientă a pieței angro a gazelor naturale și nu va dispune de mijloacele necesare pentru a interveni în mod prompt pentru prevenirea și contracararea acțiunilor de manipulare a pieței și de abuz a unor participanți la piața gazelor naturale, inclusiv prin aplicarea de sancțiuni specifice în acest scop;</w:t>
            </w:r>
          </w:p>
          <w:p w14:paraId="58160646" w14:textId="3DA13D50" w:rsidR="00831436" w:rsidRPr="001076CD" w:rsidRDefault="00BB4EE3" w:rsidP="003E7B4A">
            <w:pPr>
              <w:pStyle w:val="ListParagraph"/>
              <w:numPr>
                <w:ilvl w:val="0"/>
                <w:numId w:val="12"/>
              </w:numPr>
              <w:pBdr>
                <w:top w:val="nil"/>
                <w:left w:val="nil"/>
                <w:bottom w:val="nil"/>
                <w:right w:val="nil"/>
                <w:between w:val="nil"/>
              </w:pBdr>
              <w:ind w:left="75" w:firstLine="355"/>
              <w:jc w:val="both"/>
              <w:rPr>
                <w:rFonts w:eastAsia="Times New Roman"/>
                <w:color w:val="000000"/>
                <w:lang w:val="en-US"/>
              </w:rPr>
            </w:pPr>
            <w:r w:rsidRPr="001076CD">
              <w:rPr>
                <w:rFonts w:eastAsia="Times New Roman"/>
                <w:color w:val="000000"/>
                <w:lang w:val="en-US"/>
              </w:rPr>
              <w:t xml:space="preserve">În cazul în care se decide de a nu întreprinde măsurile necesare pentru promovarea actelor </w:t>
            </w:r>
            <w:r w:rsidRPr="001076CD">
              <w:rPr>
                <w:lang w:val="en-US"/>
              </w:rPr>
              <w:t>menționate</w:t>
            </w:r>
            <w:r w:rsidRPr="001076CD">
              <w:rPr>
                <w:rFonts w:eastAsia="Times New Roman"/>
                <w:color w:val="000000"/>
                <w:lang w:val="en-US"/>
              </w:rPr>
              <w:t xml:space="preserve">, ce permit </w:t>
            </w:r>
            <w:bookmarkStart w:id="0" w:name="_GoBack"/>
            <w:bookmarkEnd w:id="0"/>
            <w:r w:rsidRPr="001076CD">
              <w:rPr>
                <w:rFonts w:eastAsia="Times New Roman"/>
                <w:color w:val="000000"/>
                <w:lang w:val="en-US"/>
              </w:rPr>
              <w:t xml:space="preserve">înregistrarea participanților la această piață, </w:t>
            </w:r>
            <w:r w:rsidR="003E7B4A" w:rsidRPr="001076CD">
              <w:rPr>
                <w:rFonts w:eastAsia="Times New Roman"/>
                <w:color w:val="000000"/>
                <w:lang w:val="en-US"/>
              </w:rPr>
              <w:t>participanţii la piaţa angro de gaze naturale</w:t>
            </w:r>
            <w:r w:rsidRPr="001076CD">
              <w:rPr>
                <w:rFonts w:eastAsia="Times New Roman"/>
                <w:color w:val="000000"/>
                <w:lang w:val="en-US"/>
              </w:rPr>
              <w:t xml:space="preserve"> nu vor obține accesul sau nu vor putea participa la tranzacțiile de produse energetice regionale.</w:t>
            </w:r>
          </w:p>
          <w:p w14:paraId="5FFB8D5C" w14:textId="0553F714" w:rsidR="00831436" w:rsidRPr="001076CD" w:rsidRDefault="00BB4EE3" w:rsidP="003E7B4A">
            <w:pPr>
              <w:pStyle w:val="ListParagraph"/>
              <w:numPr>
                <w:ilvl w:val="0"/>
                <w:numId w:val="12"/>
              </w:numPr>
              <w:pBdr>
                <w:top w:val="nil"/>
                <w:left w:val="nil"/>
                <w:bottom w:val="nil"/>
                <w:right w:val="nil"/>
                <w:between w:val="nil"/>
              </w:pBdr>
              <w:ind w:left="75" w:firstLine="355"/>
              <w:jc w:val="both"/>
              <w:rPr>
                <w:rFonts w:eastAsia="Times New Roman"/>
                <w:color w:val="000000"/>
                <w:lang w:val="en-US"/>
              </w:rPr>
            </w:pPr>
            <w:r w:rsidRPr="001076CD">
              <w:rPr>
                <w:rFonts w:eastAsia="Times New Roman"/>
                <w:lang w:val="en-US"/>
              </w:rPr>
              <w:t>Nu va fi posibilă preluarea bunelo</w:t>
            </w:r>
            <w:r w:rsidR="003E7B4A" w:rsidRPr="001076CD">
              <w:rPr>
                <w:rFonts w:eastAsia="Times New Roman"/>
                <w:lang w:val="en-US"/>
              </w:rPr>
              <w:t>r practici şi experiența</w:t>
            </w:r>
            <w:r w:rsidRPr="001076CD">
              <w:rPr>
                <w:rFonts w:eastAsia="Times New Roman"/>
                <w:lang w:val="en-US"/>
              </w:rPr>
              <w:t xml:space="preserve"> vast</w:t>
            </w:r>
            <w:r w:rsidR="003E7B4A" w:rsidRPr="001076CD">
              <w:rPr>
                <w:rFonts w:eastAsia="Times New Roman"/>
                <w:lang w:val="en-US"/>
              </w:rPr>
              <w:t>ă</w:t>
            </w:r>
            <w:r w:rsidRPr="001076CD">
              <w:rPr>
                <w:rFonts w:eastAsia="Times New Roman"/>
                <w:lang w:val="en-US"/>
              </w:rPr>
              <w:t xml:space="preserve"> deținută de autoritățile europene privind </w:t>
            </w:r>
            <w:r w:rsidRPr="001076CD">
              <w:rPr>
                <w:rFonts w:eastAsia="Times New Roman"/>
                <w:color w:val="000000"/>
                <w:lang w:val="en-US"/>
              </w:rPr>
              <w:t>organizarea, monitorizarea si gestionarea piețelor de gaze naturale.</w:t>
            </w:r>
          </w:p>
          <w:p w14:paraId="2E4593D9" w14:textId="21189C8D" w:rsidR="00831436" w:rsidRPr="001076CD" w:rsidRDefault="00BB4EE3" w:rsidP="003E7B4A">
            <w:pPr>
              <w:pStyle w:val="ListParagraph"/>
              <w:numPr>
                <w:ilvl w:val="0"/>
                <w:numId w:val="12"/>
              </w:numPr>
              <w:pBdr>
                <w:top w:val="nil"/>
                <w:left w:val="nil"/>
                <w:bottom w:val="nil"/>
                <w:right w:val="nil"/>
                <w:between w:val="nil"/>
              </w:pBdr>
              <w:ind w:left="75" w:firstLine="355"/>
              <w:jc w:val="both"/>
              <w:rPr>
                <w:rFonts w:eastAsia="Times New Roman"/>
                <w:color w:val="000000"/>
                <w:lang w:val="en-US"/>
              </w:rPr>
            </w:pPr>
            <w:r w:rsidRPr="001076CD">
              <w:rPr>
                <w:rFonts w:eastAsia="Times New Roman"/>
                <w:color w:val="000000"/>
                <w:lang w:val="en-US"/>
              </w:rPr>
              <w:t>Autoritățile naționale nu vor putea beneficia de suportul tehnic și logistic oferit de ECRB în domeniul dat.</w:t>
            </w:r>
          </w:p>
        </w:tc>
      </w:tr>
      <w:tr w:rsidR="00831436" w:rsidRPr="001076CD" w14:paraId="0D452CAB" w14:textId="77777777">
        <w:tc>
          <w:tcPr>
            <w:tcW w:w="9530" w:type="dxa"/>
            <w:gridSpan w:val="2"/>
            <w:tcBorders>
              <w:top w:val="single" w:sz="4" w:space="0" w:color="000000"/>
              <w:left w:val="single" w:sz="4" w:space="0" w:color="000000"/>
              <w:bottom w:val="single" w:sz="4" w:space="0" w:color="000000"/>
              <w:right w:val="single" w:sz="4" w:space="0" w:color="000000"/>
            </w:tcBorders>
          </w:tcPr>
          <w:p w14:paraId="141F3BC8" w14:textId="77777777" w:rsidR="00831436" w:rsidRPr="001076CD" w:rsidRDefault="00BB4EE3" w:rsidP="00D6242B">
            <w:pPr>
              <w:ind w:firstLine="142"/>
              <w:rPr>
                <w:rFonts w:ascii="Times New Roman" w:eastAsia="Times New Roman" w:hAnsi="Times New Roman" w:cs="Times New Roman"/>
                <w:b/>
                <w:i/>
                <w:sz w:val="24"/>
                <w:szCs w:val="24"/>
                <w:lang w:val="en-US"/>
              </w:rPr>
            </w:pPr>
            <w:r w:rsidRPr="001076CD">
              <w:rPr>
                <w:rFonts w:ascii="Times New Roman" w:eastAsia="Times New Roman" w:hAnsi="Times New Roman" w:cs="Times New Roman"/>
                <w:b/>
                <w:i/>
                <w:sz w:val="24"/>
                <w:szCs w:val="24"/>
                <w:lang w:val="en-US"/>
              </w:rPr>
              <w:t>b</w:t>
            </w:r>
            <w:r w:rsidRPr="001076CD">
              <w:rPr>
                <w:rFonts w:ascii="Times New Roman" w:eastAsia="Times New Roman" w:hAnsi="Times New Roman" w:cs="Times New Roman"/>
                <w:b/>
                <w:i/>
                <w:sz w:val="24"/>
                <w:szCs w:val="24"/>
                <w:vertAlign w:val="superscript"/>
                <w:lang w:val="en-US"/>
              </w:rPr>
              <w:t>1</w:t>
            </w:r>
            <w:r w:rsidRPr="001076CD">
              <w:rPr>
                <w:rFonts w:ascii="Times New Roman" w:eastAsia="Times New Roman" w:hAnsi="Times New Roman" w:cs="Times New Roman"/>
                <w:b/>
                <w:i/>
                <w:sz w:val="24"/>
                <w:szCs w:val="24"/>
                <w:lang w:val="en-US"/>
              </w:rPr>
              <w:t>) Pentru opțiunea recomandată, identificați impacturile completând tabelul din anexa la prezentul formular. Descrieți pe larg impacturile sub formă de costuri sau beneficii, inclusiv părțile interesate care ar putea fi afectate pozitiv şi negativ de acestea</w:t>
            </w:r>
          </w:p>
        </w:tc>
      </w:tr>
      <w:tr w:rsidR="00831436" w:rsidRPr="001076CD" w14:paraId="2BCCC6A4" w14:textId="77777777">
        <w:trPr>
          <w:trHeight w:val="1901"/>
        </w:trPr>
        <w:tc>
          <w:tcPr>
            <w:tcW w:w="9530" w:type="dxa"/>
            <w:gridSpan w:val="2"/>
            <w:tcBorders>
              <w:top w:val="single" w:sz="4" w:space="0" w:color="000000"/>
              <w:left w:val="single" w:sz="4" w:space="0" w:color="000000"/>
              <w:right w:val="single" w:sz="4" w:space="0" w:color="000000"/>
            </w:tcBorders>
          </w:tcPr>
          <w:p w14:paraId="31CF5AC3" w14:textId="61B9ADDA" w:rsidR="00831436" w:rsidRPr="001076CD" w:rsidRDefault="00BB4EE3" w:rsidP="00D6242B">
            <w:pPr>
              <w:ind w:firstLine="142"/>
              <w:jc w:val="both"/>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lastRenderedPageBreak/>
              <w:t xml:space="preserve">     In urma analizei opțiunii recomandate au fost identificate următoarele </w:t>
            </w:r>
            <w:r w:rsidR="00301EB6" w:rsidRPr="001076CD">
              <w:rPr>
                <w:rFonts w:ascii="Times New Roman" w:eastAsia="Times New Roman" w:hAnsi="Times New Roman" w:cs="Times New Roman"/>
                <w:sz w:val="24"/>
                <w:szCs w:val="24"/>
                <w:lang w:val="en-US"/>
              </w:rPr>
              <w:t>impacturi:</w:t>
            </w:r>
          </w:p>
          <w:p w14:paraId="7AD9BEFB" w14:textId="77777777" w:rsidR="00831436" w:rsidRPr="001076CD" w:rsidRDefault="00BB4EE3" w:rsidP="003E7B4A">
            <w:pPr>
              <w:pStyle w:val="ListParagraph"/>
              <w:numPr>
                <w:ilvl w:val="0"/>
                <w:numId w:val="12"/>
              </w:numPr>
              <w:pBdr>
                <w:top w:val="nil"/>
                <w:left w:val="nil"/>
                <w:bottom w:val="nil"/>
                <w:right w:val="nil"/>
                <w:between w:val="nil"/>
              </w:pBdr>
              <w:tabs>
                <w:tab w:val="left" w:pos="926"/>
              </w:tabs>
              <w:ind w:left="75" w:firstLine="563"/>
              <w:jc w:val="both"/>
              <w:rPr>
                <w:rFonts w:eastAsia="Times New Roman"/>
                <w:color w:val="000000"/>
                <w:lang w:val="en-US"/>
              </w:rPr>
            </w:pPr>
            <w:r w:rsidRPr="001076CD">
              <w:rPr>
                <w:rFonts w:eastAsia="Times New Roman"/>
                <w:color w:val="000000"/>
                <w:lang w:val="en-US"/>
              </w:rPr>
              <w:t>va fi creată funcționarea unui regim armonizat de înregistrare a participanților pe piața angro a gazelor naturale și mecanismului de monitorizare a acestora;</w:t>
            </w:r>
          </w:p>
          <w:p w14:paraId="0E80A2B7" w14:textId="326A9B48" w:rsidR="00831436" w:rsidRPr="001076CD" w:rsidRDefault="00BB4EE3" w:rsidP="003E7B4A">
            <w:pPr>
              <w:pStyle w:val="ListParagraph"/>
              <w:numPr>
                <w:ilvl w:val="0"/>
                <w:numId w:val="12"/>
              </w:numPr>
              <w:pBdr>
                <w:top w:val="nil"/>
                <w:left w:val="nil"/>
                <w:bottom w:val="nil"/>
                <w:right w:val="nil"/>
                <w:between w:val="nil"/>
              </w:pBdr>
              <w:tabs>
                <w:tab w:val="left" w:pos="926"/>
              </w:tabs>
              <w:ind w:left="75" w:firstLine="563"/>
              <w:jc w:val="both"/>
              <w:rPr>
                <w:rFonts w:eastAsia="Times New Roman"/>
                <w:color w:val="000000"/>
                <w:lang w:val="en-US"/>
              </w:rPr>
            </w:pPr>
            <w:r w:rsidRPr="001076CD">
              <w:rPr>
                <w:rFonts w:eastAsia="Times New Roman"/>
                <w:color w:val="000000"/>
                <w:lang w:val="en-US"/>
              </w:rPr>
              <w:t>va fi asigurată o precondiție importantă pentru funcționarea şi integrarea pieței naționale a gazelor naturale în piaţa regională europeană;</w:t>
            </w:r>
          </w:p>
          <w:p w14:paraId="1F3908C0" w14:textId="77777777" w:rsidR="00D342D4" w:rsidRPr="001076CD" w:rsidRDefault="00BB4EE3" w:rsidP="00D342D4">
            <w:pPr>
              <w:ind w:firstLine="142"/>
              <w:jc w:val="both"/>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xml:space="preserve">      Referitor la costurile implementării proiectului Regulamentului, se estimează că doar ANRE va suporta cheltuieli în legătură cu: crearea și ținerea Registrului participanților la piața angro</w:t>
            </w:r>
            <w:r w:rsidR="00921D7D" w:rsidRPr="001076CD">
              <w:rPr>
                <w:rFonts w:ascii="Times New Roman" w:eastAsia="Times New Roman" w:hAnsi="Times New Roman" w:cs="Times New Roman"/>
                <w:sz w:val="24"/>
                <w:szCs w:val="24"/>
                <w:lang w:val="en-US"/>
              </w:rPr>
              <w:t xml:space="preserve"> a gazelor naturale</w:t>
            </w:r>
            <w:r w:rsidRPr="001076CD">
              <w:rPr>
                <w:rFonts w:ascii="Times New Roman" w:eastAsia="Times New Roman" w:hAnsi="Times New Roman" w:cs="Times New Roman"/>
                <w:sz w:val="24"/>
                <w:szCs w:val="24"/>
                <w:lang w:val="en-US"/>
              </w:rPr>
              <w:t>, achiziționarea sistemelor electronice de supraveghere și control în timp real a tranzacțiilor, precum și eventuale cheltuieli cu personalul suplimentar care să asigure realizarea atribuțiilor aferente, precum și a altor atribuții ale ANRE ce țin de monitorizarea pieței gazelor naturale Regulamentului respectiv. Totodată, în situația în care numărul tranzacțiilor și operațiunilor efectuate pe piață va crește</w:t>
            </w:r>
            <w:r w:rsidR="00421DB3" w:rsidRPr="001076CD">
              <w:rPr>
                <w:rFonts w:ascii="Times New Roman" w:eastAsia="Times New Roman" w:hAnsi="Times New Roman" w:cs="Times New Roman"/>
                <w:sz w:val="24"/>
                <w:szCs w:val="24"/>
                <w:lang w:val="en-US"/>
              </w:rPr>
              <w:t xml:space="preserve">, </w:t>
            </w:r>
            <w:r w:rsidRPr="001076CD">
              <w:rPr>
                <w:rFonts w:ascii="Times New Roman" w:eastAsia="Times New Roman" w:hAnsi="Times New Roman" w:cs="Times New Roman"/>
                <w:sz w:val="24"/>
                <w:szCs w:val="24"/>
                <w:lang w:val="en-US"/>
              </w:rPr>
              <w:t>va putea fi necesară procurarea unui soft specializat pentru monitorizarea și transmiterea raporturilor sau a altor informații relevante în adresa autorităților competente. Acel</w:t>
            </w:r>
            <w:r w:rsidR="00421DB3" w:rsidRPr="001076CD">
              <w:rPr>
                <w:rFonts w:ascii="Times New Roman" w:eastAsia="Times New Roman" w:hAnsi="Times New Roman" w:cs="Times New Roman"/>
                <w:sz w:val="24"/>
                <w:szCs w:val="24"/>
                <w:lang w:val="en-US"/>
              </w:rPr>
              <w:t>e</w:t>
            </w:r>
            <w:r w:rsidRPr="001076CD">
              <w:rPr>
                <w:rFonts w:ascii="Times New Roman" w:eastAsia="Times New Roman" w:hAnsi="Times New Roman" w:cs="Times New Roman"/>
                <w:sz w:val="24"/>
                <w:szCs w:val="24"/>
                <w:lang w:val="en-US"/>
              </w:rPr>
              <w:t>ași achiziții de soft ar putea fi valabile și pentru autoritățile locale, care vor monitoriza piața.</w:t>
            </w:r>
            <w:r w:rsidR="00921D7D" w:rsidRPr="001076CD">
              <w:rPr>
                <w:rFonts w:ascii="Times New Roman" w:eastAsia="Times New Roman" w:hAnsi="Times New Roman" w:cs="Times New Roman"/>
                <w:sz w:val="24"/>
                <w:szCs w:val="24"/>
                <w:lang w:val="en-US"/>
              </w:rPr>
              <w:t xml:space="preserve"> </w:t>
            </w:r>
          </w:p>
          <w:p w14:paraId="26DDF355" w14:textId="19570017" w:rsidR="00C74B65" w:rsidRPr="001076CD" w:rsidRDefault="00C74B65" w:rsidP="001076CD">
            <w:pPr>
              <w:ind w:firstLine="355"/>
              <w:jc w:val="both"/>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xml:space="preserve"> </w:t>
            </w:r>
            <w:r w:rsidR="00BC6351" w:rsidRPr="001076CD">
              <w:rPr>
                <w:rFonts w:ascii="Times New Roman" w:eastAsia="Times New Roman" w:hAnsi="Times New Roman" w:cs="Times New Roman"/>
                <w:sz w:val="24"/>
                <w:szCs w:val="24"/>
                <w:lang w:val="en-US"/>
              </w:rPr>
              <w:t>Participanții pieţei angro nu vor suporta costuri operaționale suplimentare pentru conformarea cu cerințele proiectului de</w:t>
            </w:r>
            <w:r w:rsidR="00433670" w:rsidRPr="001076CD">
              <w:rPr>
                <w:rFonts w:ascii="Times New Roman" w:eastAsia="Times New Roman" w:hAnsi="Times New Roman" w:cs="Times New Roman"/>
                <w:sz w:val="24"/>
                <w:szCs w:val="24"/>
                <w:lang w:val="en-US"/>
              </w:rPr>
              <w:t xml:space="preserve"> act normativ, deoarece prezentarea datelor către ANRE privind înregistrarea, actualizarea datelor din Registru se vor realiza prin intermediul căilor electronice oficiale.</w:t>
            </w:r>
          </w:p>
        </w:tc>
      </w:tr>
      <w:tr w:rsidR="00831436" w:rsidRPr="001076CD" w14:paraId="50F01405" w14:textId="77777777">
        <w:tc>
          <w:tcPr>
            <w:tcW w:w="9530" w:type="dxa"/>
            <w:gridSpan w:val="2"/>
            <w:tcBorders>
              <w:top w:val="single" w:sz="4" w:space="0" w:color="000000"/>
              <w:left w:val="single" w:sz="4" w:space="0" w:color="000000"/>
              <w:bottom w:val="single" w:sz="4" w:space="0" w:color="000000"/>
              <w:right w:val="single" w:sz="4" w:space="0" w:color="000000"/>
            </w:tcBorders>
          </w:tcPr>
          <w:p w14:paraId="69ED5559" w14:textId="77777777" w:rsidR="00831436" w:rsidRPr="001076CD" w:rsidRDefault="00BB4EE3" w:rsidP="00D6242B">
            <w:pPr>
              <w:ind w:firstLine="142"/>
              <w:rPr>
                <w:rFonts w:ascii="Times New Roman" w:eastAsia="Times New Roman" w:hAnsi="Times New Roman" w:cs="Times New Roman"/>
                <w:b/>
                <w:i/>
                <w:sz w:val="24"/>
                <w:szCs w:val="24"/>
                <w:lang w:val="en-US"/>
              </w:rPr>
            </w:pPr>
            <w:r w:rsidRPr="001076CD">
              <w:rPr>
                <w:rFonts w:ascii="Times New Roman" w:eastAsia="Times New Roman" w:hAnsi="Times New Roman" w:cs="Times New Roman"/>
                <w:b/>
                <w:i/>
                <w:sz w:val="24"/>
                <w:szCs w:val="24"/>
                <w:lang w:val="en-US"/>
              </w:rPr>
              <w:t>d) Dacă este cazul, pentru opțiunea recomandată expuneți costurile de conformare pentru întreprinderi, dacă există impact disproporționat care poate distorsiona concurența şi ce impact are opțiunea asupra întreprinderilor mici şi mijlocii. Se explică dacă sunt propuse măsuri de diminuare a acestor impacturi</w:t>
            </w:r>
          </w:p>
        </w:tc>
      </w:tr>
      <w:tr w:rsidR="00831436" w:rsidRPr="001076CD" w14:paraId="6228FB69" w14:textId="77777777">
        <w:trPr>
          <w:trHeight w:val="700"/>
        </w:trPr>
        <w:tc>
          <w:tcPr>
            <w:tcW w:w="9530" w:type="dxa"/>
            <w:gridSpan w:val="2"/>
            <w:tcBorders>
              <w:top w:val="single" w:sz="4" w:space="0" w:color="000000"/>
              <w:left w:val="single" w:sz="4" w:space="0" w:color="000000"/>
              <w:right w:val="single" w:sz="4" w:space="0" w:color="000000"/>
            </w:tcBorders>
          </w:tcPr>
          <w:p w14:paraId="253CD1BE" w14:textId="1D989949" w:rsidR="00831436" w:rsidRPr="001076CD" w:rsidRDefault="00BB4EE3" w:rsidP="003E7B4A">
            <w:pPr>
              <w:ind w:firstLine="355"/>
              <w:jc w:val="both"/>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xml:space="preserve">Reglementarea propusă va fi aplicată într-un mod similar pentru toți participanții la piață angro a gazelor naturale atât la nivel național cât și regional. </w:t>
            </w:r>
          </w:p>
          <w:p w14:paraId="29473C45" w14:textId="0F78E1AD" w:rsidR="00831436" w:rsidRPr="001076CD" w:rsidRDefault="00BB4EE3" w:rsidP="003E7B4A">
            <w:pPr>
              <w:ind w:firstLine="355"/>
              <w:jc w:val="both"/>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Cheltuielile privind crearea și ținerea Registrului participanților la piața angro sunt prevăzute în urm</w:t>
            </w:r>
            <w:r w:rsidR="00421DB3" w:rsidRPr="001076CD">
              <w:rPr>
                <w:rFonts w:ascii="Times New Roman" w:eastAsia="Times New Roman" w:hAnsi="Times New Roman" w:cs="Times New Roman"/>
                <w:sz w:val="24"/>
                <w:szCs w:val="24"/>
                <w:lang w:val="en-US"/>
              </w:rPr>
              <w:t>a</w:t>
            </w:r>
            <w:r w:rsidRPr="001076CD">
              <w:rPr>
                <w:rFonts w:ascii="Times New Roman" w:eastAsia="Times New Roman" w:hAnsi="Times New Roman" w:cs="Times New Roman"/>
                <w:sz w:val="24"/>
                <w:szCs w:val="24"/>
                <w:lang w:val="en-US"/>
              </w:rPr>
              <w:t xml:space="preserve"> atragerii de personal suplimentar, care să asigure realizarea atribuțiilor ANRE de monitorizare a pieței angro a gazelor naturale şi se estimează a fi nesemnificative. Achiziționarea de sisteme electronice de </w:t>
            </w:r>
            <w:r w:rsidR="00A86D00" w:rsidRPr="001076CD">
              <w:rPr>
                <w:rFonts w:ascii="Times New Roman" w:eastAsia="Times New Roman" w:hAnsi="Times New Roman" w:cs="Times New Roman"/>
                <w:sz w:val="24"/>
                <w:szCs w:val="24"/>
                <w:lang w:val="en-US"/>
              </w:rPr>
              <w:t>monitorizare</w:t>
            </w:r>
            <w:r w:rsidRPr="001076CD">
              <w:rPr>
                <w:rFonts w:ascii="Times New Roman" w:eastAsia="Times New Roman" w:hAnsi="Times New Roman" w:cs="Times New Roman"/>
                <w:sz w:val="24"/>
                <w:szCs w:val="24"/>
                <w:lang w:val="en-US"/>
              </w:rPr>
              <w:t xml:space="preserve"> a tranzacțiilor, în schimb, necesită alocarea de anumite resurse financiare, dar cheltuielile asociate sunt dificil de estimat la moment. Cu cât achiziționarea sistemelor respective va fi necesară după punerea în funcțiune a piețelor organizate de gaze naturale, costurile aferente acestora vor depinde de cerințele și specificațiile tehnice stabilite. </w:t>
            </w:r>
          </w:p>
          <w:p w14:paraId="2CDFD92B" w14:textId="407B19F1" w:rsidR="00831436" w:rsidRPr="001076CD" w:rsidRDefault="00BB4EE3" w:rsidP="003E7B4A">
            <w:pPr>
              <w:ind w:firstLine="355"/>
              <w:jc w:val="both"/>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xml:space="preserve">Participanții eligibili la piață nu vor suporta costuri operaționale suplimentare pentru conformarea cu cerințele </w:t>
            </w:r>
            <w:r w:rsidR="00DE3CD5" w:rsidRPr="001076CD">
              <w:rPr>
                <w:rFonts w:ascii="Times New Roman" w:eastAsia="Times New Roman" w:hAnsi="Times New Roman" w:cs="Times New Roman"/>
                <w:sz w:val="24"/>
                <w:szCs w:val="24"/>
                <w:lang w:val="en-US"/>
              </w:rPr>
              <w:t>proiectului de</w:t>
            </w:r>
            <w:r w:rsidRPr="001076CD">
              <w:rPr>
                <w:rFonts w:ascii="Times New Roman" w:eastAsia="Times New Roman" w:hAnsi="Times New Roman" w:cs="Times New Roman"/>
                <w:sz w:val="24"/>
                <w:szCs w:val="24"/>
                <w:lang w:val="en-US"/>
              </w:rPr>
              <w:t xml:space="preserve"> act normativ, menținerea comunic</w:t>
            </w:r>
            <w:r w:rsidR="00257486" w:rsidRPr="001076CD">
              <w:rPr>
                <w:rFonts w:ascii="Times New Roman" w:eastAsia="Times New Roman" w:hAnsi="Times New Roman" w:cs="Times New Roman"/>
                <w:sz w:val="24"/>
                <w:szCs w:val="24"/>
                <w:lang w:val="en-US"/>
              </w:rPr>
              <w:t>ării</w:t>
            </w:r>
            <w:r w:rsidRPr="001076CD">
              <w:rPr>
                <w:rFonts w:ascii="Times New Roman" w:eastAsia="Times New Roman" w:hAnsi="Times New Roman" w:cs="Times New Roman"/>
                <w:sz w:val="24"/>
                <w:szCs w:val="24"/>
                <w:lang w:val="en-US"/>
              </w:rPr>
              <w:t xml:space="preserve"> si actualizarea datelor acestora fiind realizată prin intermediul căilor electronice oficiale. </w:t>
            </w:r>
          </w:p>
          <w:p w14:paraId="229AFFA5" w14:textId="79703F57" w:rsidR="00831436" w:rsidRPr="001076CD" w:rsidRDefault="00BB4EE3" w:rsidP="003E7B4A">
            <w:pPr>
              <w:ind w:firstLine="355"/>
              <w:jc w:val="both"/>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Totuși, beneficiile implementării prevederilor privind transparența și integritatea pieței gazelor naturale sunt net superioare cheltuielilor ce se estimează a fi suportate de ANRE.</w:t>
            </w:r>
          </w:p>
          <w:p w14:paraId="2F4E192F" w14:textId="314F5265" w:rsidR="00A86D00" w:rsidRPr="001076CD" w:rsidRDefault="00BB4EE3" w:rsidP="00A86D00">
            <w:pPr>
              <w:ind w:firstLine="355"/>
              <w:jc w:val="both"/>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De asemenea, în contextul implementării prevederilor Legii</w:t>
            </w:r>
            <w:r w:rsidR="00757DA6" w:rsidRPr="001076CD">
              <w:rPr>
                <w:rFonts w:ascii="Times New Roman" w:eastAsia="Times New Roman" w:hAnsi="Times New Roman" w:cs="Times New Roman"/>
                <w:sz w:val="24"/>
                <w:szCs w:val="24"/>
                <w:lang w:val="en-US"/>
              </w:rPr>
              <w:t xml:space="preserve"> nr.</w:t>
            </w:r>
            <w:r w:rsidRPr="001076CD">
              <w:rPr>
                <w:rFonts w:ascii="Times New Roman" w:eastAsia="Times New Roman" w:hAnsi="Times New Roman" w:cs="Times New Roman"/>
                <w:sz w:val="24"/>
                <w:szCs w:val="24"/>
                <w:lang w:val="en-US"/>
              </w:rPr>
              <w:t xml:space="preserve"> 108/2016, participanții la piața angro care vor încălca prevederile ce țin de transparența și integritatea pieței angro sunt pasibili de a li se aplica sancțiuni, inclusiv sancțiuni financiare sau sub formă de amendă penală. Acestea, însă, nu pot fi calificate ca fiind costuri de implementare, deoarece nu țin de desfășurarea activității cu bună-credință a participanților la piața gazelor naturale.</w:t>
            </w:r>
          </w:p>
        </w:tc>
      </w:tr>
      <w:tr w:rsidR="00831436" w:rsidRPr="001076CD" w14:paraId="4D98CD6A" w14:textId="77777777">
        <w:tc>
          <w:tcPr>
            <w:tcW w:w="9530" w:type="dxa"/>
            <w:gridSpan w:val="2"/>
            <w:tcBorders>
              <w:top w:val="single" w:sz="4" w:space="0" w:color="000000"/>
              <w:left w:val="single" w:sz="4" w:space="0" w:color="000000"/>
              <w:bottom w:val="single" w:sz="4" w:space="0" w:color="000000"/>
              <w:right w:val="single" w:sz="4" w:space="0" w:color="000000"/>
            </w:tcBorders>
            <w:shd w:val="clear" w:color="auto" w:fill="D9D9D9"/>
          </w:tcPr>
          <w:p w14:paraId="5941D518" w14:textId="77777777" w:rsidR="00831436" w:rsidRPr="001076CD" w:rsidRDefault="00BB4EE3" w:rsidP="00D6242B">
            <w:pPr>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b/>
                <w:sz w:val="24"/>
                <w:szCs w:val="24"/>
                <w:lang w:val="en-US"/>
              </w:rPr>
              <w:t>5. Implementarea şi monitorizarea</w:t>
            </w:r>
          </w:p>
        </w:tc>
      </w:tr>
      <w:tr w:rsidR="00831436" w:rsidRPr="001076CD" w14:paraId="5F95A4D2" w14:textId="77777777">
        <w:tc>
          <w:tcPr>
            <w:tcW w:w="9530" w:type="dxa"/>
            <w:gridSpan w:val="2"/>
            <w:tcBorders>
              <w:top w:val="single" w:sz="4" w:space="0" w:color="000000"/>
              <w:left w:val="single" w:sz="4" w:space="0" w:color="000000"/>
              <w:bottom w:val="single" w:sz="4" w:space="0" w:color="000000"/>
              <w:right w:val="single" w:sz="4" w:space="0" w:color="000000"/>
            </w:tcBorders>
          </w:tcPr>
          <w:p w14:paraId="6889027E" w14:textId="77777777" w:rsidR="0033487E" w:rsidRPr="001076CD" w:rsidRDefault="0033487E" w:rsidP="0033487E">
            <w:pPr>
              <w:ind w:firstLine="567"/>
              <w:jc w:val="both"/>
              <w:rPr>
                <w:rFonts w:ascii="Times New Roman" w:eastAsia="Times New Roman" w:hAnsi="Times New Roman" w:cs="Times New Roman"/>
                <w:b/>
                <w:i/>
                <w:sz w:val="24"/>
                <w:szCs w:val="24"/>
                <w:lang w:val="en-US"/>
              </w:rPr>
            </w:pPr>
            <w:r w:rsidRPr="001076CD">
              <w:rPr>
                <w:rFonts w:ascii="Times New Roman" w:eastAsia="Times New Roman" w:hAnsi="Times New Roman" w:cs="Times New Roman"/>
                <w:b/>
                <w:bCs/>
                <w:i/>
                <w:iCs/>
                <w:sz w:val="24"/>
                <w:szCs w:val="24"/>
                <w:lang w:eastAsia="ru-MD"/>
              </w:rPr>
              <w:t xml:space="preserve">a) Descrieți cum va fi organizată implementarea opțiunii recomandate, </w:t>
            </w:r>
            <w:r w:rsidRPr="001076CD">
              <w:rPr>
                <w:rFonts w:ascii="Times New Roman" w:eastAsia="Times New Roman" w:hAnsi="Times New Roman" w:cs="Times New Roman"/>
                <w:b/>
                <w:i/>
                <w:sz w:val="24"/>
                <w:szCs w:val="24"/>
                <w:lang w:val="en-US"/>
              </w:rPr>
              <w:t>pentru a atinge obiectivele, inclusiv avînd în vedere capacităţile instituţionale şi financiare existente. Se identifică cadrul juridic care necesită a fi modificat şi/sau elaborat şi aprobat, precum şi schimbările instituţionale care sînt necesare.</w:t>
            </w:r>
          </w:p>
          <w:p w14:paraId="7A0D3139" w14:textId="545F9FDE" w:rsidR="00831436" w:rsidRPr="001076CD" w:rsidRDefault="0033487E" w:rsidP="00A86D00">
            <w:pPr>
              <w:ind w:firstLine="355"/>
              <w:jc w:val="both"/>
              <w:rPr>
                <w:rFonts w:ascii="Times New Roman" w:eastAsia="Times New Roman" w:hAnsi="Times New Roman" w:cs="Times New Roman"/>
                <w:bCs/>
                <w:iCs/>
                <w:sz w:val="24"/>
                <w:szCs w:val="24"/>
                <w:lang w:eastAsia="ru-MD"/>
              </w:rPr>
            </w:pPr>
            <w:r w:rsidRPr="001076CD">
              <w:rPr>
                <w:rFonts w:ascii="Times New Roman" w:eastAsia="Times New Roman" w:hAnsi="Times New Roman" w:cs="Times New Roman"/>
                <w:bCs/>
                <w:iCs/>
                <w:sz w:val="24"/>
                <w:szCs w:val="24"/>
                <w:lang w:eastAsia="ru-MD"/>
              </w:rPr>
              <w:t>În conformitate cu prevederele legale</w:t>
            </w:r>
            <w:r w:rsidRPr="001076CD">
              <w:rPr>
                <w:rFonts w:ascii="Times New Roman" w:eastAsia="Times New Roman" w:hAnsi="Times New Roman" w:cs="Times New Roman"/>
                <w:b/>
                <w:bCs/>
                <w:iCs/>
                <w:sz w:val="24"/>
                <w:szCs w:val="24"/>
                <w:lang w:eastAsia="ru-MD"/>
              </w:rPr>
              <w:t xml:space="preserve"> </w:t>
            </w:r>
            <w:r w:rsidRPr="001076CD">
              <w:rPr>
                <w:rFonts w:ascii="Times New Roman" w:eastAsia="Times New Roman" w:hAnsi="Times New Roman" w:cs="Times New Roman"/>
                <w:bCs/>
                <w:iCs/>
                <w:sz w:val="24"/>
                <w:szCs w:val="24"/>
                <w:lang w:eastAsia="ru-MD"/>
              </w:rPr>
              <w:t>i</w:t>
            </w:r>
            <w:r w:rsidR="00BB4EE3" w:rsidRPr="001076CD">
              <w:rPr>
                <w:rFonts w:ascii="Times New Roman" w:eastAsia="Times New Roman" w:hAnsi="Times New Roman" w:cs="Times New Roman"/>
                <w:bCs/>
                <w:iCs/>
                <w:sz w:val="24"/>
                <w:szCs w:val="24"/>
                <w:lang w:eastAsia="ru-MD"/>
              </w:rPr>
              <w:t>mplementarea Regulamentului urmează a fi efectuată în câteva etape consecutive, acest fapt fiind datorat în primul rând lipsei setului de factori/condițiilor pe piața Republicii Moldova. Astfel, consideră</w:t>
            </w:r>
            <w:r w:rsidR="00557281" w:rsidRPr="001076CD">
              <w:rPr>
                <w:rFonts w:ascii="Times New Roman" w:eastAsia="Times New Roman" w:hAnsi="Times New Roman" w:cs="Times New Roman"/>
                <w:bCs/>
                <w:iCs/>
                <w:sz w:val="24"/>
                <w:szCs w:val="24"/>
                <w:lang w:eastAsia="ru-MD"/>
              </w:rPr>
              <w:t>m</w:t>
            </w:r>
            <w:r w:rsidR="00BB4EE3" w:rsidRPr="001076CD">
              <w:rPr>
                <w:rFonts w:ascii="Times New Roman" w:eastAsia="Times New Roman" w:hAnsi="Times New Roman" w:cs="Times New Roman"/>
                <w:bCs/>
                <w:iCs/>
                <w:sz w:val="24"/>
                <w:szCs w:val="24"/>
                <w:lang w:eastAsia="ru-MD"/>
              </w:rPr>
              <w:t xml:space="preserve"> că următoarele 3 etape </w:t>
            </w:r>
            <w:r w:rsidR="00557281" w:rsidRPr="001076CD">
              <w:rPr>
                <w:rFonts w:ascii="Times New Roman" w:eastAsia="Times New Roman" w:hAnsi="Times New Roman" w:cs="Times New Roman"/>
                <w:bCs/>
                <w:iCs/>
                <w:sz w:val="24"/>
                <w:szCs w:val="24"/>
                <w:lang w:eastAsia="ru-MD"/>
              </w:rPr>
              <w:t>v-a</w:t>
            </w:r>
            <w:r w:rsidR="00BB4EE3" w:rsidRPr="001076CD">
              <w:rPr>
                <w:rFonts w:ascii="Times New Roman" w:eastAsia="Times New Roman" w:hAnsi="Times New Roman" w:cs="Times New Roman"/>
                <w:bCs/>
                <w:iCs/>
                <w:sz w:val="24"/>
                <w:szCs w:val="24"/>
                <w:lang w:eastAsia="ru-MD"/>
              </w:rPr>
              <w:t xml:space="preserve"> aduce rezultatul scontat, și anume:</w:t>
            </w:r>
          </w:p>
          <w:p w14:paraId="6726501D" w14:textId="0FCCE169" w:rsidR="00831436" w:rsidRPr="001076CD" w:rsidRDefault="00BB4EE3" w:rsidP="00A86D00">
            <w:pPr>
              <w:ind w:firstLine="355"/>
              <w:jc w:val="both"/>
              <w:rPr>
                <w:rFonts w:ascii="Times New Roman" w:eastAsia="Times New Roman" w:hAnsi="Times New Roman" w:cs="Times New Roman"/>
                <w:bCs/>
                <w:iCs/>
                <w:sz w:val="24"/>
                <w:szCs w:val="24"/>
                <w:lang w:eastAsia="ru-MD"/>
              </w:rPr>
            </w:pPr>
            <w:r w:rsidRPr="001076CD">
              <w:rPr>
                <w:rFonts w:ascii="Times New Roman" w:eastAsia="Times New Roman" w:hAnsi="Times New Roman" w:cs="Times New Roman"/>
                <w:bCs/>
                <w:iCs/>
                <w:sz w:val="24"/>
                <w:szCs w:val="24"/>
                <w:lang w:eastAsia="ru-MD"/>
              </w:rPr>
              <w:lastRenderedPageBreak/>
              <w:t>Etapa 1 - elaborarea şi aprobarea Regulamentului</w:t>
            </w:r>
            <w:r w:rsidR="00A86D00" w:rsidRPr="001076CD">
              <w:rPr>
                <w:rFonts w:ascii="Times New Roman" w:eastAsia="Times New Roman" w:hAnsi="Times New Roman" w:cs="Times New Roman"/>
                <w:bCs/>
                <w:iCs/>
                <w:sz w:val="24"/>
                <w:szCs w:val="24"/>
                <w:lang w:eastAsia="ru-MD"/>
              </w:rPr>
              <w:t>,</w:t>
            </w:r>
            <w:r w:rsidRPr="001076CD">
              <w:rPr>
                <w:rFonts w:ascii="Times New Roman" w:eastAsia="Times New Roman" w:hAnsi="Times New Roman" w:cs="Times New Roman"/>
                <w:bCs/>
                <w:iCs/>
                <w:sz w:val="24"/>
                <w:szCs w:val="24"/>
                <w:lang w:eastAsia="ru-MD"/>
              </w:rPr>
              <w:t xml:space="preserve"> prin introducerea mecanismului de înregist</w:t>
            </w:r>
            <w:r w:rsidR="00A86D00" w:rsidRPr="001076CD">
              <w:rPr>
                <w:rFonts w:ascii="Times New Roman" w:eastAsia="Times New Roman" w:hAnsi="Times New Roman" w:cs="Times New Roman"/>
                <w:bCs/>
                <w:iCs/>
                <w:sz w:val="24"/>
                <w:szCs w:val="24"/>
                <w:lang w:eastAsia="ru-MD"/>
              </w:rPr>
              <w:t>rare a tuturor participanților la piața în Registrul participanţilor la piaţa angro;</w:t>
            </w:r>
          </w:p>
          <w:p w14:paraId="43DC64D7" w14:textId="3F6B9B04" w:rsidR="00831436" w:rsidRPr="001076CD" w:rsidRDefault="00BB4EE3" w:rsidP="00A86D00">
            <w:pPr>
              <w:ind w:firstLine="355"/>
              <w:jc w:val="both"/>
              <w:rPr>
                <w:rFonts w:ascii="Times New Roman" w:eastAsia="Times New Roman" w:hAnsi="Times New Roman" w:cs="Times New Roman"/>
                <w:bCs/>
                <w:iCs/>
                <w:sz w:val="24"/>
                <w:szCs w:val="24"/>
                <w:lang w:eastAsia="ru-MD"/>
              </w:rPr>
            </w:pPr>
            <w:r w:rsidRPr="001076CD">
              <w:rPr>
                <w:rFonts w:ascii="Times New Roman" w:eastAsia="Times New Roman" w:hAnsi="Times New Roman" w:cs="Times New Roman"/>
                <w:bCs/>
                <w:iCs/>
                <w:sz w:val="24"/>
                <w:szCs w:val="24"/>
                <w:lang w:eastAsia="ru-MD"/>
              </w:rPr>
              <w:t xml:space="preserve">Etapa 2 - crearea registrului </w:t>
            </w:r>
            <w:r w:rsidR="0098146F" w:rsidRPr="001076CD">
              <w:rPr>
                <w:rFonts w:ascii="Times New Roman" w:eastAsia="Times New Roman" w:hAnsi="Times New Roman" w:cs="Times New Roman"/>
                <w:bCs/>
                <w:iCs/>
                <w:sz w:val="24"/>
                <w:szCs w:val="24"/>
                <w:lang w:eastAsia="ru-MD"/>
              </w:rPr>
              <w:t xml:space="preserve">participanților la piața angro </w:t>
            </w:r>
            <w:r w:rsidRPr="001076CD">
              <w:rPr>
                <w:rFonts w:ascii="Times New Roman" w:eastAsia="Times New Roman" w:hAnsi="Times New Roman" w:cs="Times New Roman"/>
                <w:bCs/>
                <w:iCs/>
                <w:sz w:val="24"/>
                <w:szCs w:val="24"/>
                <w:lang w:eastAsia="ru-MD"/>
              </w:rPr>
              <w:t>și înregistrarea participanților existenți sau eligibili conform cerințelor prescrise</w:t>
            </w:r>
            <w:r w:rsidR="00A86D00" w:rsidRPr="001076CD">
              <w:rPr>
                <w:rFonts w:ascii="Times New Roman" w:eastAsia="Times New Roman" w:hAnsi="Times New Roman" w:cs="Times New Roman"/>
                <w:bCs/>
                <w:iCs/>
                <w:sz w:val="24"/>
                <w:szCs w:val="24"/>
                <w:lang w:eastAsia="ru-MD"/>
              </w:rPr>
              <w:t xml:space="preserve"> de gaze naturale, atribuirea unui cod unic de identificare</w:t>
            </w:r>
            <w:r w:rsidRPr="001076CD">
              <w:rPr>
                <w:rFonts w:ascii="Times New Roman" w:eastAsia="Times New Roman" w:hAnsi="Times New Roman" w:cs="Times New Roman"/>
                <w:bCs/>
                <w:iCs/>
                <w:sz w:val="24"/>
                <w:szCs w:val="24"/>
                <w:lang w:eastAsia="ru-MD"/>
              </w:rPr>
              <w:t xml:space="preserve">. Actualizarea datelor </w:t>
            </w:r>
            <w:r w:rsidR="00A86D00" w:rsidRPr="001076CD">
              <w:rPr>
                <w:rFonts w:ascii="Times New Roman" w:eastAsia="Times New Roman" w:hAnsi="Times New Roman" w:cs="Times New Roman"/>
                <w:bCs/>
                <w:iCs/>
                <w:sz w:val="24"/>
                <w:szCs w:val="24"/>
                <w:lang w:eastAsia="ru-MD"/>
              </w:rPr>
              <w:t>Registrului central al participanților la piață angro de energie, deţinut de Comitetului de reglementare al Comunității Energetice</w:t>
            </w:r>
            <w:r w:rsidRPr="001076CD">
              <w:rPr>
                <w:rFonts w:ascii="Times New Roman" w:eastAsia="Times New Roman" w:hAnsi="Times New Roman" w:cs="Times New Roman"/>
                <w:bCs/>
                <w:iCs/>
                <w:sz w:val="24"/>
                <w:szCs w:val="24"/>
                <w:lang w:eastAsia="ru-MD"/>
              </w:rPr>
              <w:t>;</w:t>
            </w:r>
          </w:p>
          <w:p w14:paraId="601120A3" w14:textId="08F972C5" w:rsidR="00831436" w:rsidRPr="001076CD" w:rsidRDefault="00BB4EE3" w:rsidP="00C51B03">
            <w:pPr>
              <w:ind w:firstLine="355"/>
              <w:jc w:val="both"/>
              <w:rPr>
                <w:rFonts w:ascii="Times New Roman" w:eastAsia="Times New Roman" w:hAnsi="Times New Roman" w:cs="Times New Roman"/>
                <w:bCs/>
                <w:iCs/>
                <w:sz w:val="24"/>
                <w:szCs w:val="24"/>
                <w:lang w:eastAsia="ru-MD"/>
              </w:rPr>
            </w:pPr>
            <w:r w:rsidRPr="001076CD">
              <w:rPr>
                <w:rFonts w:ascii="Times New Roman" w:eastAsia="Times New Roman" w:hAnsi="Times New Roman" w:cs="Times New Roman"/>
                <w:bCs/>
                <w:iCs/>
                <w:sz w:val="24"/>
                <w:szCs w:val="24"/>
                <w:lang w:eastAsia="ru-MD"/>
              </w:rPr>
              <w:t>Etapa 3 – monitorizarea tranzacțiilor efectuate pe piaț</w:t>
            </w:r>
            <w:r w:rsidR="00C51B03" w:rsidRPr="001076CD">
              <w:rPr>
                <w:rFonts w:ascii="Times New Roman" w:eastAsia="Times New Roman" w:hAnsi="Times New Roman" w:cs="Times New Roman"/>
                <w:bCs/>
                <w:iCs/>
                <w:sz w:val="24"/>
                <w:szCs w:val="24"/>
                <w:lang w:eastAsia="ru-MD"/>
              </w:rPr>
              <w:t xml:space="preserve">a angro de gaze naturale </w:t>
            </w:r>
            <w:r w:rsidRPr="001076CD">
              <w:rPr>
                <w:rFonts w:ascii="Times New Roman" w:eastAsia="Times New Roman" w:hAnsi="Times New Roman" w:cs="Times New Roman"/>
                <w:bCs/>
                <w:iCs/>
                <w:sz w:val="24"/>
                <w:szCs w:val="24"/>
                <w:lang w:eastAsia="ru-MD"/>
              </w:rPr>
              <w:t>de către ANRE</w:t>
            </w:r>
            <w:r w:rsidR="00C51B03" w:rsidRPr="001076CD">
              <w:rPr>
                <w:rFonts w:ascii="Times New Roman" w:eastAsia="Times New Roman" w:hAnsi="Times New Roman" w:cs="Times New Roman"/>
                <w:bCs/>
                <w:iCs/>
                <w:sz w:val="24"/>
                <w:szCs w:val="24"/>
                <w:lang w:eastAsia="ru-MD"/>
              </w:rPr>
              <w:t>.</w:t>
            </w:r>
          </w:p>
          <w:p w14:paraId="64B49840" w14:textId="77777777" w:rsidR="0060391D" w:rsidRPr="001076CD" w:rsidRDefault="0060391D" w:rsidP="00C51B03">
            <w:pPr>
              <w:ind w:firstLine="355"/>
              <w:jc w:val="both"/>
              <w:rPr>
                <w:rFonts w:ascii="Times New Roman" w:eastAsia="Times New Roman" w:hAnsi="Times New Roman" w:cs="Times New Roman"/>
                <w:b/>
                <w:bCs/>
                <w:i/>
                <w:iCs/>
                <w:sz w:val="24"/>
                <w:szCs w:val="24"/>
                <w:lang w:eastAsia="ru-MD"/>
              </w:rPr>
            </w:pPr>
          </w:p>
          <w:p w14:paraId="610B8AAC" w14:textId="5859D1AB" w:rsidR="00557281" w:rsidRPr="001076CD" w:rsidRDefault="0033487E" w:rsidP="00301EB6">
            <w:pPr>
              <w:ind w:firstLine="355"/>
              <w:jc w:val="both"/>
              <w:rPr>
                <w:rFonts w:ascii="Times New Roman" w:eastAsia="Times New Roman" w:hAnsi="Times New Roman" w:cs="Times New Roman"/>
                <w:b/>
                <w:bCs/>
                <w:i/>
                <w:iCs/>
                <w:sz w:val="24"/>
                <w:szCs w:val="24"/>
                <w:lang w:eastAsia="ru-MD"/>
              </w:rPr>
            </w:pPr>
            <w:r w:rsidRPr="001076CD">
              <w:rPr>
                <w:rFonts w:ascii="Times New Roman" w:eastAsia="Times New Roman" w:hAnsi="Times New Roman" w:cs="Times New Roman"/>
                <w:b/>
                <w:bCs/>
                <w:i/>
                <w:iCs/>
                <w:sz w:val="24"/>
                <w:szCs w:val="24"/>
                <w:lang w:eastAsia="ru-MD"/>
              </w:rPr>
              <w:t>b) Indicați clar indicatorii de performanță în baza cărora se va efectua monitorizarea</w:t>
            </w:r>
          </w:p>
          <w:p w14:paraId="2AF8EDE3" w14:textId="3DA6574B" w:rsidR="00C04D46" w:rsidRPr="001076CD" w:rsidRDefault="00C04D46" w:rsidP="00301EB6">
            <w:pPr>
              <w:ind w:firstLine="355"/>
              <w:jc w:val="both"/>
              <w:rPr>
                <w:rFonts w:ascii="Times New Roman" w:hAnsi="Times New Roman" w:cs="Times New Roman"/>
                <w:sz w:val="24"/>
                <w:szCs w:val="24"/>
              </w:rPr>
            </w:pPr>
            <w:r w:rsidRPr="001076CD">
              <w:rPr>
                <w:rFonts w:ascii="Times New Roman" w:hAnsi="Times New Roman" w:cs="Times New Roman"/>
                <w:sz w:val="24"/>
                <w:szCs w:val="24"/>
              </w:rPr>
              <w:t xml:space="preserve">     Potențialii indicatori de performanță ce ar putea fi utilizați pentru a efectua monitorizarea și impactul intervenției propuse:</w:t>
            </w:r>
          </w:p>
          <w:p w14:paraId="3E3DC491" w14:textId="62AAC66A" w:rsidR="00A959A6" w:rsidRPr="001076CD" w:rsidRDefault="00A959A6" w:rsidP="00301EB6">
            <w:pPr>
              <w:pStyle w:val="ListParagraph"/>
              <w:numPr>
                <w:ilvl w:val="0"/>
                <w:numId w:val="20"/>
              </w:numPr>
              <w:ind w:left="217" w:firstLine="350"/>
              <w:jc w:val="both"/>
              <w:rPr>
                <w:bCs/>
              </w:rPr>
            </w:pPr>
            <w:r w:rsidRPr="001076CD">
              <w:t>Va fi creat Registrul participanților la piața angro a gazelor naturale</w:t>
            </w:r>
          </w:p>
          <w:p w14:paraId="700CB009" w14:textId="243271A0" w:rsidR="00A959A6" w:rsidRPr="001076CD" w:rsidRDefault="00A959A6" w:rsidP="00301EB6">
            <w:pPr>
              <w:pStyle w:val="ListParagraph"/>
              <w:numPr>
                <w:ilvl w:val="0"/>
                <w:numId w:val="20"/>
              </w:numPr>
              <w:ind w:left="217" w:firstLine="350"/>
              <w:jc w:val="both"/>
              <w:rPr>
                <w:bCs/>
              </w:rPr>
            </w:pPr>
            <w:r w:rsidRPr="001076CD">
              <w:rPr>
                <w:bCs/>
              </w:rPr>
              <w:t>ANRE va dispune de instrumentele necesare pentru monitorizarea pieței gazelor naturale și sancționarea participanților la piața angro care fac abuz și/sau întreprind acțiuni de manipulare a pieței;</w:t>
            </w:r>
          </w:p>
          <w:p w14:paraId="31CA40B5" w14:textId="77777777" w:rsidR="00A959A6" w:rsidRPr="001076CD" w:rsidRDefault="00A959A6" w:rsidP="00301EB6">
            <w:pPr>
              <w:pStyle w:val="ListParagraph"/>
              <w:numPr>
                <w:ilvl w:val="0"/>
                <w:numId w:val="20"/>
              </w:numPr>
              <w:ind w:left="217" w:firstLine="350"/>
              <w:jc w:val="both"/>
              <w:rPr>
                <w:bCs/>
              </w:rPr>
            </w:pPr>
            <w:r w:rsidRPr="001076CD">
              <w:rPr>
                <w:bCs/>
              </w:rPr>
              <w:t xml:space="preserve">Vor fi publicate </w:t>
            </w:r>
            <w:r w:rsidRPr="001076CD">
              <w:t xml:space="preserve">în mod efectiv și în timp util informațiile privilegiate </w:t>
            </w:r>
            <w:r w:rsidRPr="001076CD">
              <w:rPr>
                <w:bCs/>
              </w:rPr>
              <w:t>de către participanții la piața gazelor naturale, în condițiile stabilite de lege;</w:t>
            </w:r>
          </w:p>
          <w:p w14:paraId="4D1958AB" w14:textId="15223D2D" w:rsidR="0018734C" w:rsidRPr="001076CD" w:rsidRDefault="0018734C" w:rsidP="00301EB6">
            <w:pPr>
              <w:ind w:firstLine="567"/>
              <w:jc w:val="both"/>
              <w:rPr>
                <w:rFonts w:ascii="Times New Roman" w:eastAsia="Times New Roman" w:hAnsi="Times New Roman" w:cs="Times New Roman"/>
                <w:b/>
                <w:sz w:val="24"/>
                <w:szCs w:val="24"/>
                <w:lang w:val="en-US"/>
              </w:rPr>
            </w:pPr>
            <w:r w:rsidRPr="00301EB6">
              <w:rPr>
                <w:rFonts w:ascii="Times New Roman" w:eastAsia="Times New Roman" w:hAnsi="Times New Roman" w:cs="Times New Roman"/>
                <w:b/>
                <w:sz w:val="24"/>
                <w:szCs w:val="24"/>
                <w:lang w:val="en-US"/>
              </w:rPr>
              <w:t>c)</w:t>
            </w:r>
            <w:r w:rsidRPr="001076CD">
              <w:rPr>
                <w:rFonts w:ascii="Times New Roman" w:eastAsia="Times New Roman" w:hAnsi="Times New Roman" w:cs="Times New Roman"/>
                <w:sz w:val="24"/>
                <w:szCs w:val="24"/>
                <w:lang w:val="en-US"/>
              </w:rPr>
              <w:t xml:space="preserve"> </w:t>
            </w:r>
            <w:r w:rsidR="00E8664D" w:rsidRPr="00301EB6">
              <w:rPr>
                <w:rFonts w:ascii="Times New Roman" w:eastAsia="Times New Roman" w:hAnsi="Times New Roman" w:cs="Times New Roman"/>
                <w:b/>
                <w:sz w:val="24"/>
                <w:szCs w:val="24"/>
                <w:lang w:val="en-US"/>
              </w:rPr>
              <w:t>P</w:t>
            </w:r>
            <w:r w:rsidRPr="001076CD">
              <w:rPr>
                <w:rFonts w:ascii="Times New Roman" w:eastAsia="Times New Roman" w:hAnsi="Times New Roman" w:cs="Times New Roman"/>
                <w:b/>
                <w:sz w:val="24"/>
                <w:szCs w:val="24"/>
                <w:lang w:val="en-US"/>
              </w:rPr>
              <w:t>este cît timp vor fi resimţite impacturile estimate şi va fi necesară evaluarea performanţei actului normativ propus. Se explică cum va fi monitorizată şi evaluată opţiunea.</w:t>
            </w:r>
          </w:p>
          <w:p w14:paraId="32539F77" w14:textId="356B9C74" w:rsidR="0018734C" w:rsidRPr="001076CD" w:rsidRDefault="00C04D46" w:rsidP="00301EB6">
            <w:pPr>
              <w:ind w:firstLine="355"/>
              <w:jc w:val="both"/>
              <w:rPr>
                <w:rFonts w:ascii="Times New Roman" w:eastAsia="Times New Roman" w:hAnsi="Times New Roman" w:cs="Times New Roman"/>
                <w:bCs/>
                <w:iCs/>
                <w:sz w:val="24"/>
                <w:szCs w:val="24"/>
                <w:lang w:eastAsia="ru-MD"/>
              </w:rPr>
            </w:pPr>
            <w:r w:rsidRPr="001076CD">
              <w:rPr>
                <w:rFonts w:ascii="Times New Roman" w:eastAsia="Times New Roman" w:hAnsi="Times New Roman" w:cs="Times New Roman"/>
                <w:bCs/>
                <w:iCs/>
                <w:sz w:val="24"/>
                <w:szCs w:val="24"/>
                <w:lang w:eastAsia="ru-MD"/>
              </w:rPr>
              <w:t>Evaluarea impactului va fi posibilă după o perioadă de un an de la implimentarea a celor trei etape de implementare.</w:t>
            </w:r>
          </w:p>
          <w:p w14:paraId="46EBCFF4" w14:textId="1FEAB6C5" w:rsidR="0033487E" w:rsidRPr="001076CD" w:rsidRDefault="0033487E" w:rsidP="00C51B03">
            <w:pPr>
              <w:ind w:firstLine="355"/>
              <w:jc w:val="both"/>
              <w:rPr>
                <w:rFonts w:ascii="Times New Roman" w:eastAsia="Times New Roman" w:hAnsi="Times New Roman" w:cs="Times New Roman"/>
                <w:bCs/>
                <w:iCs/>
                <w:sz w:val="24"/>
                <w:szCs w:val="24"/>
                <w:lang w:eastAsia="ru-MD"/>
              </w:rPr>
            </w:pPr>
          </w:p>
        </w:tc>
      </w:tr>
      <w:tr w:rsidR="00831436" w:rsidRPr="001076CD" w14:paraId="744A8ABB" w14:textId="77777777">
        <w:tc>
          <w:tcPr>
            <w:tcW w:w="9530" w:type="dxa"/>
            <w:gridSpan w:val="2"/>
            <w:tcBorders>
              <w:top w:val="single" w:sz="4" w:space="0" w:color="000000"/>
              <w:left w:val="single" w:sz="4" w:space="0" w:color="000000"/>
              <w:bottom w:val="single" w:sz="4" w:space="0" w:color="000000"/>
              <w:right w:val="single" w:sz="4" w:space="0" w:color="000000"/>
            </w:tcBorders>
            <w:shd w:val="clear" w:color="auto" w:fill="D9D9D9"/>
          </w:tcPr>
          <w:p w14:paraId="0AE0FCAF" w14:textId="77777777" w:rsidR="00831436" w:rsidRPr="001076CD" w:rsidRDefault="00BB4EE3" w:rsidP="00D6242B">
            <w:pPr>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b/>
                <w:sz w:val="24"/>
                <w:szCs w:val="24"/>
                <w:lang w:val="en-US"/>
              </w:rPr>
              <w:lastRenderedPageBreak/>
              <w:t>6. Consultarea</w:t>
            </w:r>
          </w:p>
        </w:tc>
      </w:tr>
      <w:tr w:rsidR="00831436" w:rsidRPr="001076CD" w14:paraId="5A48CF6D" w14:textId="77777777">
        <w:trPr>
          <w:trHeight w:val="274"/>
        </w:trPr>
        <w:tc>
          <w:tcPr>
            <w:tcW w:w="9530" w:type="dxa"/>
            <w:gridSpan w:val="2"/>
            <w:tcBorders>
              <w:top w:val="single" w:sz="4" w:space="0" w:color="000000"/>
              <w:left w:val="single" w:sz="4" w:space="0" w:color="000000"/>
              <w:bottom w:val="single" w:sz="4" w:space="0" w:color="000000"/>
              <w:right w:val="single" w:sz="4" w:space="0" w:color="000000"/>
            </w:tcBorders>
          </w:tcPr>
          <w:p w14:paraId="6AB91ADF" w14:textId="77777777" w:rsidR="00831436" w:rsidRPr="001076CD" w:rsidRDefault="00BB4EE3" w:rsidP="00C51B03">
            <w:pPr>
              <w:numPr>
                <w:ilvl w:val="0"/>
                <w:numId w:val="5"/>
              </w:numPr>
              <w:pBdr>
                <w:top w:val="nil"/>
                <w:left w:val="nil"/>
                <w:bottom w:val="nil"/>
                <w:right w:val="nil"/>
                <w:between w:val="nil"/>
              </w:pBdr>
              <w:tabs>
                <w:tab w:val="left" w:pos="922"/>
              </w:tabs>
              <w:ind w:firstLine="142"/>
              <w:jc w:val="both"/>
              <w:rPr>
                <w:rFonts w:ascii="Times New Roman" w:eastAsia="Times New Roman" w:hAnsi="Times New Roman" w:cs="Times New Roman"/>
                <w:color w:val="000000"/>
                <w:sz w:val="24"/>
                <w:szCs w:val="24"/>
                <w:lang w:val="en-US"/>
              </w:rPr>
            </w:pPr>
            <w:r w:rsidRPr="001076CD">
              <w:rPr>
                <w:rFonts w:ascii="Times New Roman" w:eastAsia="Times New Roman" w:hAnsi="Times New Roman" w:cs="Times New Roman"/>
                <w:b/>
                <w:i/>
                <w:color w:val="000000"/>
                <w:sz w:val="24"/>
                <w:szCs w:val="24"/>
                <w:lang w:val="en-US"/>
              </w:rPr>
              <w:t>Identificați principalele părți (grupuri) interesate în intervenția propusă</w:t>
            </w:r>
          </w:p>
        </w:tc>
      </w:tr>
      <w:tr w:rsidR="00831436" w:rsidRPr="001076CD" w14:paraId="3E270E23" w14:textId="77777777">
        <w:tc>
          <w:tcPr>
            <w:tcW w:w="9530" w:type="dxa"/>
            <w:gridSpan w:val="2"/>
            <w:tcBorders>
              <w:top w:val="single" w:sz="4" w:space="0" w:color="000000"/>
              <w:left w:val="single" w:sz="4" w:space="0" w:color="000000"/>
              <w:bottom w:val="single" w:sz="4" w:space="0" w:color="000000"/>
              <w:right w:val="single" w:sz="4" w:space="0" w:color="000000"/>
            </w:tcBorders>
          </w:tcPr>
          <w:p w14:paraId="364A7073" w14:textId="362DB56F" w:rsidR="00831436" w:rsidRPr="001076CD" w:rsidRDefault="00BB4EE3" w:rsidP="00D6242B">
            <w:pPr>
              <w:numPr>
                <w:ilvl w:val="1"/>
                <w:numId w:val="6"/>
              </w:numPr>
              <w:pBdr>
                <w:top w:val="nil"/>
                <w:left w:val="nil"/>
                <w:bottom w:val="nil"/>
                <w:right w:val="nil"/>
                <w:between w:val="nil"/>
              </w:pBdr>
              <w:ind w:firstLine="142"/>
              <w:jc w:val="both"/>
              <w:rPr>
                <w:rFonts w:ascii="Times New Roman" w:eastAsia="Times New Roman" w:hAnsi="Times New Roman" w:cs="Times New Roman"/>
                <w:b/>
                <w:i/>
                <w:color w:val="000000"/>
                <w:sz w:val="24"/>
                <w:szCs w:val="24"/>
                <w:lang w:val="en-US"/>
              </w:rPr>
            </w:pPr>
            <w:r w:rsidRPr="001076CD">
              <w:rPr>
                <w:rFonts w:ascii="Times New Roman" w:eastAsia="Times New Roman" w:hAnsi="Times New Roman" w:cs="Times New Roman"/>
                <w:b/>
                <w:i/>
                <w:color w:val="000000"/>
                <w:sz w:val="24"/>
                <w:szCs w:val="24"/>
                <w:lang w:val="en-US"/>
              </w:rPr>
              <w:t>Furnizorii de gaze naturale, traderi;</w:t>
            </w:r>
          </w:p>
          <w:p w14:paraId="4D973DB4" w14:textId="6658E4D5" w:rsidR="00831436" w:rsidRPr="001076CD" w:rsidRDefault="00BB4EE3" w:rsidP="00D6242B">
            <w:pPr>
              <w:numPr>
                <w:ilvl w:val="1"/>
                <w:numId w:val="6"/>
              </w:numPr>
              <w:ind w:firstLine="142"/>
              <w:jc w:val="both"/>
              <w:rPr>
                <w:rFonts w:ascii="Times New Roman" w:eastAsia="Times New Roman" w:hAnsi="Times New Roman" w:cs="Times New Roman"/>
                <w:b/>
                <w:i/>
                <w:color w:val="000000"/>
                <w:sz w:val="24"/>
                <w:szCs w:val="24"/>
                <w:lang w:val="en-US"/>
              </w:rPr>
            </w:pPr>
            <w:r w:rsidRPr="001076CD">
              <w:rPr>
                <w:rFonts w:ascii="Times New Roman" w:eastAsia="Times New Roman" w:hAnsi="Times New Roman" w:cs="Times New Roman"/>
                <w:b/>
                <w:i/>
                <w:color w:val="000000"/>
                <w:sz w:val="24"/>
                <w:szCs w:val="24"/>
                <w:lang w:val="en-US"/>
              </w:rPr>
              <w:t>ANRE</w:t>
            </w:r>
            <w:r w:rsidR="00C21B1E" w:rsidRPr="001076CD">
              <w:rPr>
                <w:rFonts w:ascii="Times New Roman" w:eastAsia="Times New Roman" w:hAnsi="Times New Roman" w:cs="Times New Roman"/>
                <w:b/>
                <w:i/>
                <w:color w:val="000000"/>
                <w:sz w:val="24"/>
                <w:szCs w:val="24"/>
                <w:lang w:val="en-US"/>
              </w:rPr>
              <w:t xml:space="preserve">, </w:t>
            </w:r>
            <w:r w:rsidRPr="001076CD">
              <w:rPr>
                <w:rFonts w:ascii="Times New Roman" w:eastAsia="Times New Roman" w:hAnsi="Times New Roman" w:cs="Times New Roman"/>
                <w:b/>
                <w:i/>
                <w:color w:val="000000"/>
                <w:sz w:val="24"/>
                <w:szCs w:val="24"/>
                <w:lang w:val="en-US"/>
              </w:rPr>
              <w:t>ECRB</w:t>
            </w:r>
            <w:r w:rsidR="00C21B1E" w:rsidRPr="001076CD">
              <w:rPr>
                <w:rFonts w:ascii="Times New Roman" w:eastAsia="Times New Roman" w:hAnsi="Times New Roman" w:cs="Times New Roman"/>
                <w:b/>
                <w:i/>
                <w:color w:val="000000"/>
                <w:sz w:val="24"/>
                <w:szCs w:val="24"/>
                <w:lang w:val="en-US"/>
              </w:rPr>
              <w:t>.</w:t>
            </w:r>
          </w:p>
        </w:tc>
      </w:tr>
      <w:tr w:rsidR="00831436" w:rsidRPr="001076CD" w14:paraId="356A0211" w14:textId="77777777">
        <w:tc>
          <w:tcPr>
            <w:tcW w:w="9530" w:type="dxa"/>
            <w:gridSpan w:val="2"/>
            <w:tcBorders>
              <w:top w:val="single" w:sz="4" w:space="0" w:color="000000"/>
              <w:left w:val="single" w:sz="4" w:space="0" w:color="000000"/>
              <w:bottom w:val="single" w:sz="4" w:space="0" w:color="000000"/>
              <w:right w:val="single" w:sz="4" w:space="0" w:color="000000"/>
            </w:tcBorders>
          </w:tcPr>
          <w:p w14:paraId="7B563631" w14:textId="77777777" w:rsidR="00831436" w:rsidRPr="001076CD" w:rsidRDefault="00BB4EE3" w:rsidP="00D6242B">
            <w:pPr>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b/>
                <w:i/>
                <w:sz w:val="24"/>
                <w:szCs w:val="24"/>
                <w:lang w:val="en-US"/>
              </w:rPr>
              <w:t>b) Explicați succint cum (prin ce metode) s-a asigurat consultarea adecvată a părților</w:t>
            </w:r>
          </w:p>
        </w:tc>
      </w:tr>
      <w:tr w:rsidR="00831436" w:rsidRPr="001076CD" w14:paraId="6197FEEC" w14:textId="77777777">
        <w:tc>
          <w:tcPr>
            <w:tcW w:w="9530" w:type="dxa"/>
            <w:gridSpan w:val="2"/>
            <w:tcBorders>
              <w:top w:val="single" w:sz="4" w:space="0" w:color="000000"/>
              <w:left w:val="single" w:sz="4" w:space="0" w:color="000000"/>
              <w:bottom w:val="single" w:sz="4" w:space="0" w:color="000000"/>
              <w:right w:val="single" w:sz="4" w:space="0" w:color="000000"/>
            </w:tcBorders>
          </w:tcPr>
          <w:p w14:paraId="3EDE2137" w14:textId="3626E18F" w:rsidR="00831436" w:rsidRPr="001076CD" w:rsidRDefault="000574E0" w:rsidP="003842AA">
            <w:pPr>
              <w:ind w:firstLine="355"/>
              <w:jc w:val="both"/>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Analiza Impactului</w:t>
            </w:r>
            <w:r w:rsidR="00BA380A" w:rsidRPr="001076CD">
              <w:rPr>
                <w:rFonts w:ascii="Times New Roman" w:eastAsia="Times New Roman" w:hAnsi="Times New Roman" w:cs="Times New Roman"/>
                <w:sz w:val="24"/>
                <w:szCs w:val="24"/>
                <w:lang w:val="en-US"/>
              </w:rPr>
              <w:t>.</w:t>
            </w:r>
            <w:r w:rsidRPr="001076CD">
              <w:rPr>
                <w:rFonts w:ascii="Times New Roman" w:eastAsia="Times New Roman" w:hAnsi="Times New Roman" w:cs="Times New Roman"/>
                <w:sz w:val="24"/>
                <w:szCs w:val="24"/>
                <w:lang w:val="en-US"/>
              </w:rPr>
              <w:t xml:space="preserve"> p</w:t>
            </w:r>
            <w:r w:rsidR="00BB4EE3" w:rsidRPr="001076CD">
              <w:rPr>
                <w:rFonts w:ascii="Times New Roman" w:eastAsia="Times New Roman" w:hAnsi="Times New Roman" w:cs="Times New Roman"/>
                <w:sz w:val="24"/>
                <w:szCs w:val="24"/>
                <w:lang w:val="en-US"/>
              </w:rPr>
              <w:t xml:space="preserve">roiectul Regulamentului privind Registrul participanților la piața angro </w:t>
            </w:r>
            <w:r w:rsidR="006122A4" w:rsidRPr="001076CD">
              <w:rPr>
                <w:rFonts w:ascii="Times New Roman" w:eastAsia="Times New Roman" w:hAnsi="Times New Roman" w:cs="Times New Roman"/>
                <w:sz w:val="24"/>
                <w:szCs w:val="24"/>
                <w:lang w:val="en-US"/>
              </w:rPr>
              <w:t xml:space="preserve">a gazelor </w:t>
            </w:r>
            <w:r w:rsidR="00BA380A" w:rsidRPr="001076CD">
              <w:rPr>
                <w:rFonts w:ascii="Times New Roman" w:eastAsia="Times New Roman" w:hAnsi="Times New Roman" w:cs="Times New Roman"/>
                <w:sz w:val="24"/>
                <w:szCs w:val="24"/>
                <w:lang w:val="en-US"/>
              </w:rPr>
              <w:t>natural</w:t>
            </w:r>
            <w:r w:rsidR="002F45D9" w:rsidRPr="001076CD">
              <w:rPr>
                <w:rFonts w:ascii="Times New Roman" w:eastAsia="Times New Roman" w:hAnsi="Times New Roman" w:cs="Times New Roman"/>
                <w:sz w:val="24"/>
                <w:szCs w:val="24"/>
                <w:lang w:val="en-US"/>
              </w:rPr>
              <w:t xml:space="preserve"> şi n</w:t>
            </w:r>
            <w:r w:rsidR="00BA380A" w:rsidRPr="001076CD">
              <w:rPr>
                <w:rFonts w:ascii="Times New Roman" w:eastAsia="Times New Roman" w:hAnsi="Times New Roman" w:cs="Times New Roman"/>
                <w:sz w:val="24"/>
                <w:szCs w:val="24"/>
                <w:lang w:val="en-US"/>
              </w:rPr>
              <w:t>ota informativă</w:t>
            </w:r>
            <w:r w:rsidR="006122A4" w:rsidRPr="001076CD">
              <w:rPr>
                <w:rFonts w:ascii="Times New Roman" w:eastAsia="Times New Roman" w:hAnsi="Times New Roman" w:cs="Times New Roman"/>
                <w:sz w:val="24"/>
                <w:szCs w:val="24"/>
                <w:lang w:val="en-US"/>
              </w:rPr>
              <w:t xml:space="preserve"> </w:t>
            </w:r>
            <w:r w:rsidR="00BB4EE3" w:rsidRPr="001076CD">
              <w:rPr>
                <w:rFonts w:ascii="Times New Roman" w:eastAsia="Times New Roman" w:hAnsi="Times New Roman" w:cs="Times New Roman"/>
                <w:sz w:val="24"/>
                <w:szCs w:val="24"/>
                <w:lang w:val="en-US"/>
              </w:rPr>
              <w:t>a</w:t>
            </w:r>
            <w:r w:rsidRPr="001076CD">
              <w:rPr>
                <w:rFonts w:ascii="Times New Roman" w:eastAsia="Times New Roman" w:hAnsi="Times New Roman" w:cs="Times New Roman"/>
                <w:sz w:val="24"/>
                <w:szCs w:val="24"/>
                <w:lang w:val="en-US"/>
              </w:rPr>
              <w:t>u</w:t>
            </w:r>
            <w:r w:rsidR="00BB4EE3" w:rsidRPr="001076CD">
              <w:rPr>
                <w:rFonts w:ascii="Times New Roman" w:eastAsia="Times New Roman" w:hAnsi="Times New Roman" w:cs="Times New Roman"/>
                <w:sz w:val="24"/>
                <w:szCs w:val="24"/>
                <w:lang w:val="en-US"/>
              </w:rPr>
              <w:t xml:space="preserve"> fost publicat</w:t>
            </w:r>
            <w:r w:rsidRPr="001076CD">
              <w:rPr>
                <w:rFonts w:ascii="Times New Roman" w:eastAsia="Times New Roman" w:hAnsi="Times New Roman" w:cs="Times New Roman"/>
                <w:sz w:val="24"/>
                <w:szCs w:val="24"/>
                <w:lang w:val="en-US"/>
              </w:rPr>
              <w:t>e</w:t>
            </w:r>
            <w:r w:rsidR="00BB4EE3" w:rsidRPr="001076CD">
              <w:rPr>
                <w:rFonts w:ascii="Times New Roman" w:eastAsia="Times New Roman" w:hAnsi="Times New Roman" w:cs="Times New Roman"/>
                <w:sz w:val="24"/>
                <w:szCs w:val="24"/>
                <w:lang w:val="en-US"/>
              </w:rPr>
              <w:t xml:space="preserve"> pe pagina oficială al ANRE și </w:t>
            </w:r>
            <w:r w:rsidR="006122A4" w:rsidRPr="001076CD">
              <w:rPr>
                <w:rFonts w:ascii="Times New Roman" w:eastAsia="Times New Roman" w:hAnsi="Times New Roman" w:cs="Times New Roman"/>
                <w:sz w:val="24"/>
                <w:szCs w:val="24"/>
                <w:lang w:val="en-US"/>
              </w:rPr>
              <w:t>a</w:t>
            </w:r>
            <w:r w:rsidRPr="001076CD">
              <w:rPr>
                <w:rFonts w:ascii="Times New Roman" w:eastAsia="Times New Roman" w:hAnsi="Times New Roman" w:cs="Times New Roman"/>
                <w:sz w:val="24"/>
                <w:szCs w:val="24"/>
                <w:lang w:val="en-US"/>
              </w:rPr>
              <w:t>u</w:t>
            </w:r>
            <w:r w:rsidR="006122A4" w:rsidRPr="001076CD">
              <w:rPr>
                <w:rFonts w:ascii="Times New Roman" w:eastAsia="Times New Roman" w:hAnsi="Times New Roman" w:cs="Times New Roman"/>
                <w:sz w:val="24"/>
                <w:szCs w:val="24"/>
                <w:lang w:val="en-US"/>
              </w:rPr>
              <w:t xml:space="preserve"> fost</w:t>
            </w:r>
            <w:r w:rsidR="00BB4EE3" w:rsidRPr="001076CD">
              <w:rPr>
                <w:rFonts w:ascii="Times New Roman" w:eastAsia="Times New Roman" w:hAnsi="Times New Roman" w:cs="Times New Roman"/>
                <w:sz w:val="24"/>
                <w:szCs w:val="24"/>
                <w:lang w:val="en-US"/>
              </w:rPr>
              <w:t xml:space="preserve"> consultat</w:t>
            </w:r>
            <w:r w:rsidRPr="001076CD">
              <w:rPr>
                <w:rFonts w:ascii="Times New Roman" w:eastAsia="Times New Roman" w:hAnsi="Times New Roman" w:cs="Times New Roman"/>
                <w:sz w:val="24"/>
                <w:szCs w:val="24"/>
                <w:lang w:val="en-US"/>
              </w:rPr>
              <w:t>e</w:t>
            </w:r>
            <w:r w:rsidR="00BB4EE3" w:rsidRPr="001076CD">
              <w:rPr>
                <w:rFonts w:ascii="Times New Roman" w:eastAsia="Times New Roman" w:hAnsi="Times New Roman" w:cs="Times New Roman"/>
                <w:sz w:val="24"/>
                <w:szCs w:val="24"/>
                <w:lang w:val="en-US"/>
              </w:rPr>
              <w:t xml:space="preserve"> cu participanții la piața gazelor naturale, autoritățile relevante și alte părți interesate în conformitate cu Legea nr. 239/2008 privind transparența în procesul decizional şi Legea nr. 100/2017 privind actele normative.</w:t>
            </w:r>
          </w:p>
          <w:p w14:paraId="49CC0F2D" w14:textId="77777777" w:rsidR="00301EB6" w:rsidRPr="00AF71A7" w:rsidRDefault="00301EB6" w:rsidP="00301EB6">
            <w:pPr>
              <w:ind w:firstLine="322"/>
              <w:jc w:val="both"/>
              <w:rPr>
                <w:rFonts w:ascii="Times New Roman" w:eastAsia="Times New Roman" w:hAnsi="Times New Roman" w:cs="Times New Roman"/>
                <w:sz w:val="24"/>
                <w:szCs w:val="24"/>
              </w:rPr>
            </w:pPr>
            <w:r w:rsidRPr="00AF71A7">
              <w:rPr>
                <w:rFonts w:ascii="Times New Roman" w:eastAsia="Times New Roman" w:hAnsi="Times New Roman" w:cs="Times New Roman"/>
                <w:sz w:val="24"/>
                <w:szCs w:val="24"/>
              </w:rPr>
              <w:t>Proiectul Regulamentului privind Registrul participanților la piața angro de gaze naturale a fost publicat pe pagina oficială al ANRE și a fost consultat cu participanții la piața gazelor naturale, autoritățile relevante și alte părți interesate în conformitate cu Legea nr. 239/2008 privind transparența în procesul decizional şi Legea nr. 100/2017 privind actele normative.</w:t>
            </w:r>
          </w:p>
          <w:p w14:paraId="346F1F7E" w14:textId="77777777" w:rsidR="00301EB6" w:rsidRPr="00AF71A7" w:rsidRDefault="00301EB6" w:rsidP="00301EB6">
            <w:pPr>
              <w:ind w:firstLine="322"/>
              <w:jc w:val="both"/>
              <w:rPr>
                <w:rFonts w:ascii="Times New Roman" w:eastAsia="Times New Roman" w:hAnsi="Times New Roman" w:cs="Times New Roman"/>
                <w:sz w:val="24"/>
                <w:szCs w:val="24"/>
              </w:rPr>
            </w:pPr>
            <w:r w:rsidRPr="00AF71A7">
              <w:rPr>
                <w:rFonts w:ascii="Times New Roman" w:eastAsia="Times New Roman" w:hAnsi="Times New Roman" w:cs="Times New Roman"/>
                <w:sz w:val="24"/>
                <w:szCs w:val="24"/>
              </w:rPr>
              <w:t xml:space="preserve">În acest context, Agenția a consultat Analiza Impactului şi proiectul Regulamentului cu </w:t>
            </w:r>
            <w:r w:rsidRPr="00AF71A7">
              <w:rPr>
                <w:rFonts w:ascii="Times New Roman" w:eastAsia="Times New Roman" w:hAnsi="Times New Roman" w:cs="Times New Roman"/>
                <w:color w:val="000000"/>
                <w:sz w:val="24"/>
                <w:szCs w:val="24"/>
              </w:rPr>
              <w:t xml:space="preserve">Ministerul Infrastructurii și Dezvoltării Regionale, Consiliul Concurenței, titularii </w:t>
            </w:r>
            <w:r w:rsidRPr="00AF71A7">
              <w:rPr>
                <w:rFonts w:ascii="Times New Roman" w:eastAsia="Times New Roman" w:hAnsi="Times New Roman" w:cs="Times New Roman"/>
                <w:sz w:val="24"/>
                <w:szCs w:val="24"/>
              </w:rPr>
              <w:t>de licențe pentru furnizarea gazelor naturale, traderi (utilizatori de sistem).</w:t>
            </w:r>
          </w:p>
          <w:p w14:paraId="2617FF10" w14:textId="77777777" w:rsidR="00301EB6" w:rsidRPr="00AF71A7" w:rsidRDefault="00301EB6" w:rsidP="00301EB6">
            <w:pPr>
              <w:ind w:firstLine="322"/>
              <w:jc w:val="both"/>
              <w:rPr>
                <w:rFonts w:ascii="Times New Roman" w:eastAsia="Times New Roman" w:hAnsi="Times New Roman" w:cs="Times New Roman"/>
                <w:sz w:val="24"/>
                <w:szCs w:val="24"/>
              </w:rPr>
            </w:pPr>
            <w:r w:rsidRPr="00AF71A7">
              <w:rPr>
                <w:rFonts w:ascii="Times New Roman" w:eastAsia="Times New Roman" w:hAnsi="Times New Roman" w:cs="Times New Roman"/>
                <w:sz w:val="24"/>
                <w:szCs w:val="24"/>
              </w:rPr>
              <w:t xml:space="preserve">Proiectul și Analiza impactului au fost avizate pozitiv de Comisia de stat pentru reglementarea activității de întreprinzător. </w:t>
            </w:r>
          </w:p>
          <w:p w14:paraId="0B414245" w14:textId="01A0DDEF" w:rsidR="00831436" w:rsidRPr="001076CD" w:rsidRDefault="00301EB6" w:rsidP="00301EB6">
            <w:pPr>
              <w:ind w:firstLine="355"/>
              <w:jc w:val="both"/>
              <w:rPr>
                <w:rFonts w:ascii="Times New Roman" w:eastAsia="Times New Roman" w:hAnsi="Times New Roman" w:cs="Times New Roman"/>
                <w:b/>
                <w:i/>
                <w:sz w:val="24"/>
                <w:szCs w:val="24"/>
                <w:lang w:val="en-US"/>
              </w:rPr>
            </w:pPr>
            <w:r w:rsidRPr="00AF71A7">
              <w:rPr>
                <w:rFonts w:ascii="Times New Roman" w:eastAsia="Times New Roman" w:hAnsi="Times New Roman" w:cs="Times New Roman"/>
                <w:sz w:val="24"/>
                <w:szCs w:val="24"/>
              </w:rPr>
              <w:t>Propunerile şi obiecțiile recepționate au fost incluse în sinteza obiecțiilor și discutate în ședințele de lucru cu părțile interesate.</w:t>
            </w:r>
          </w:p>
        </w:tc>
      </w:tr>
      <w:tr w:rsidR="00831436" w:rsidRPr="001076CD" w14:paraId="7D9EB735" w14:textId="77777777" w:rsidTr="00D6242B">
        <w:trPr>
          <w:trHeight w:val="408"/>
        </w:trPr>
        <w:tc>
          <w:tcPr>
            <w:tcW w:w="9530" w:type="dxa"/>
            <w:gridSpan w:val="2"/>
            <w:tcBorders>
              <w:top w:val="single" w:sz="4" w:space="0" w:color="000000"/>
              <w:left w:val="single" w:sz="4" w:space="0" w:color="000000"/>
              <w:bottom w:val="single" w:sz="4" w:space="0" w:color="000000"/>
              <w:right w:val="single" w:sz="4" w:space="0" w:color="000000"/>
            </w:tcBorders>
          </w:tcPr>
          <w:p w14:paraId="1F1B83DF" w14:textId="77777777" w:rsidR="00831436" w:rsidRPr="001076CD" w:rsidRDefault="00BB4EE3" w:rsidP="00D6242B">
            <w:pPr>
              <w:ind w:firstLine="142"/>
              <w:jc w:val="both"/>
              <w:rPr>
                <w:rFonts w:ascii="Times New Roman" w:hAnsi="Times New Roman" w:cs="Times New Roman"/>
                <w:b/>
                <w:i/>
                <w:sz w:val="24"/>
                <w:szCs w:val="24"/>
                <w:lang w:val="en-US"/>
              </w:rPr>
            </w:pPr>
            <w:r w:rsidRPr="001076CD">
              <w:rPr>
                <w:rFonts w:ascii="Times New Roman" w:eastAsia="Times New Roman" w:hAnsi="Times New Roman" w:cs="Times New Roman"/>
                <w:b/>
                <w:i/>
                <w:sz w:val="24"/>
                <w:szCs w:val="24"/>
                <w:lang w:val="en-US"/>
              </w:rPr>
              <w:t>Expuneți succint poziția fiecărei entități consultate față de documentul de analiză a impactului şi/sau intervenția propusă (se expune poziția a cel puțin unui exponent din fiecare grup de interese identificat)</w:t>
            </w:r>
          </w:p>
        </w:tc>
      </w:tr>
      <w:tr w:rsidR="00831436" w:rsidRPr="001076CD" w14:paraId="6504D894" w14:textId="77777777">
        <w:tc>
          <w:tcPr>
            <w:tcW w:w="9530" w:type="dxa"/>
            <w:gridSpan w:val="2"/>
            <w:tcBorders>
              <w:top w:val="single" w:sz="4" w:space="0" w:color="000000"/>
              <w:left w:val="single" w:sz="4" w:space="0" w:color="000000"/>
              <w:bottom w:val="single" w:sz="4" w:space="0" w:color="000000"/>
              <w:right w:val="single" w:sz="4" w:space="0" w:color="000000"/>
            </w:tcBorders>
          </w:tcPr>
          <w:p w14:paraId="76033F30" w14:textId="5D5255C8" w:rsidR="00333D36" w:rsidRPr="001076CD" w:rsidRDefault="00A531DE" w:rsidP="00197649">
            <w:pPr>
              <w:jc w:val="both"/>
              <w:rPr>
                <w:rFonts w:ascii="Times New Roman" w:hAnsi="Times New Roman" w:cs="Times New Roman"/>
                <w:sz w:val="24"/>
                <w:szCs w:val="24"/>
              </w:rPr>
            </w:pPr>
            <w:r w:rsidRPr="001076CD">
              <w:rPr>
                <w:rFonts w:ascii="Times New Roman" w:hAnsi="Times New Roman" w:cs="Times New Roman"/>
                <w:sz w:val="24"/>
                <w:szCs w:val="24"/>
              </w:rPr>
              <w:t>Obiecţii şi propuneri la An</w:t>
            </w:r>
            <w:r w:rsidR="00333D36" w:rsidRPr="001076CD">
              <w:rPr>
                <w:rFonts w:ascii="Times New Roman" w:hAnsi="Times New Roman" w:cs="Times New Roman"/>
                <w:sz w:val="24"/>
                <w:szCs w:val="24"/>
              </w:rPr>
              <w:t>aliza Impactului nu au parvenit</w:t>
            </w:r>
            <w:r w:rsidR="00712ED7" w:rsidRPr="001076CD">
              <w:rPr>
                <w:rFonts w:ascii="Times New Roman" w:hAnsi="Times New Roman" w:cs="Times New Roman"/>
                <w:sz w:val="24"/>
                <w:szCs w:val="24"/>
              </w:rPr>
              <w:t xml:space="preserve"> din partea părţilor interesate</w:t>
            </w:r>
            <w:r w:rsidR="00333D36" w:rsidRPr="001076CD">
              <w:rPr>
                <w:rFonts w:ascii="Times New Roman" w:hAnsi="Times New Roman" w:cs="Times New Roman"/>
                <w:sz w:val="24"/>
                <w:szCs w:val="24"/>
              </w:rPr>
              <w:t xml:space="preserve">. </w:t>
            </w:r>
          </w:p>
          <w:p w14:paraId="0042A0E4" w14:textId="5552FF09" w:rsidR="00A531DE" w:rsidRPr="001076CD" w:rsidRDefault="00333D36" w:rsidP="00197649">
            <w:pPr>
              <w:jc w:val="both"/>
              <w:rPr>
                <w:rFonts w:ascii="Times New Roman" w:eastAsia="Times New Roman" w:hAnsi="Times New Roman" w:cs="Times New Roman"/>
                <w:b/>
                <w:i/>
                <w:sz w:val="24"/>
                <w:szCs w:val="24"/>
                <w:lang w:val="en-US"/>
              </w:rPr>
            </w:pPr>
            <w:r w:rsidRPr="001076CD">
              <w:rPr>
                <w:rFonts w:ascii="Times New Roman" w:hAnsi="Times New Roman" w:cs="Times New Roman"/>
                <w:sz w:val="24"/>
                <w:szCs w:val="24"/>
              </w:rPr>
              <w:t>Poziția entităților consultate asupra proiectului Regulamentului</w:t>
            </w:r>
            <w:r w:rsidR="00A531DE" w:rsidRPr="001076CD">
              <w:rPr>
                <w:rFonts w:ascii="Times New Roman" w:hAnsi="Times New Roman" w:cs="Times New Roman"/>
                <w:sz w:val="24"/>
                <w:szCs w:val="24"/>
              </w:rPr>
              <w:t>:</w:t>
            </w:r>
          </w:p>
          <w:p w14:paraId="4599BFDD" w14:textId="7D548D82" w:rsidR="00197649" w:rsidRPr="001076CD" w:rsidRDefault="00833CB2" w:rsidP="00197649">
            <w:pPr>
              <w:jc w:val="both"/>
              <w:rPr>
                <w:rFonts w:ascii="Times New Roman" w:hAnsi="Times New Roman"/>
                <w:sz w:val="24"/>
                <w:szCs w:val="24"/>
              </w:rPr>
            </w:pPr>
            <w:proofErr w:type="gramStart"/>
            <w:r w:rsidRPr="001076CD">
              <w:rPr>
                <w:rFonts w:ascii="Times New Roman" w:eastAsia="Times New Roman" w:hAnsi="Times New Roman" w:cs="Times New Roman"/>
                <w:b/>
                <w:i/>
                <w:sz w:val="24"/>
                <w:szCs w:val="24"/>
                <w:lang w:val="en-US"/>
              </w:rPr>
              <w:t>SRL</w:t>
            </w:r>
            <w:r w:rsidRPr="001076CD">
              <w:rPr>
                <w:rFonts w:ascii="Times New Roman" w:eastAsia="Times New Roman" w:hAnsi="Times New Roman" w:cs="Times New Roman"/>
                <w:b/>
                <w:i/>
                <w:sz w:val="24"/>
                <w:szCs w:val="24"/>
                <w:lang w:val="ro-MD"/>
              </w:rPr>
              <w:t>”Moldovatransgaz</w:t>
            </w:r>
            <w:proofErr w:type="gramEnd"/>
            <w:r w:rsidRPr="001076CD">
              <w:rPr>
                <w:rFonts w:ascii="Times New Roman" w:eastAsia="Times New Roman" w:hAnsi="Times New Roman" w:cs="Times New Roman"/>
                <w:b/>
                <w:i/>
                <w:sz w:val="24"/>
                <w:szCs w:val="24"/>
                <w:lang w:val="ro-MD"/>
              </w:rPr>
              <w:t xml:space="preserve">” </w:t>
            </w:r>
            <w:r w:rsidR="00BE4E76" w:rsidRPr="001076CD">
              <w:rPr>
                <w:rFonts w:ascii="Times New Roman" w:eastAsia="Times New Roman" w:hAnsi="Times New Roman" w:cs="Times New Roman"/>
                <w:sz w:val="24"/>
                <w:szCs w:val="24"/>
                <w:lang w:val="ro-MD"/>
              </w:rPr>
              <w:t>propun</w:t>
            </w:r>
            <w:r w:rsidR="00712ED7" w:rsidRPr="001076CD">
              <w:rPr>
                <w:rFonts w:ascii="Times New Roman" w:eastAsia="Times New Roman" w:hAnsi="Times New Roman" w:cs="Times New Roman"/>
                <w:sz w:val="24"/>
                <w:szCs w:val="24"/>
                <w:lang w:val="ro-MD"/>
              </w:rPr>
              <w:t>e</w:t>
            </w:r>
            <w:r w:rsidR="00052DD5" w:rsidRPr="001076CD">
              <w:rPr>
                <w:rFonts w:ascii="Times New Roman" w:eastAsia="Times New Roman" w:hAnsi="Times New Roman" w:cs="Times New Roman"/>
                <w:sz w:val="24"/>
                <w:szCs w:val="24"/>
                <w:lang w:val="ro-MD"/>
              </w:rPr>
              <w:t xml:space="preserve"> de clarificat </w:t>
            </w:r>
            <w:r w:rsidR="00712ED7" w:rsidRPr="001076CD">
              <w:rPr>
                <w:rFonts w:ascii="Times New Roman" w:eastAsia="Times New Roman" w:hAnsi="Times New Roman" w:cs="Times New Roman"/>
                <w:b/>
                <w:i/>
                <w:sz w:val="24"/>
                <w:szCs w:val="24"/>
                <w:lang w:val="ro-MD"/>
              </w:rPr>
              <w:t xml:space="preserve">– </w:t>
            </w:r>
            <w:r w:rsidR="00712ED7" w:rsidRPr="001076CD">
              <w:rPr>
                <w:rFonts w:ascii="Times New Roman" w:eastAsia="Times New Roman" w:hAnsi="Times New Roman" w:cs="Times New Roman"/>
                <w:sz w:val="24"/>
                <w:szCs w:val="24"/>
                <w:lang w:val="ro-MD"/>
              </w:rPr>
              <w:t>la Anexa nr.1</w:t>
            </w:r>
            <w:r w:rsidR="00712ED7" w:rsidRPr="001076CD">
              <w:rPr>
                <w:rFonts w:ascii="Times New Roman" w:eastAsia="Times New Roman" w:hAnsi="Times New Roman" w:cs="Times New Roman"/>
                <w:b/>
                <w:i/>
                <w:sz w:val="24"/>
                <w:szCs w:val="24"/>
                <w:lang w:val="ro-MD"/>
              </w:rPr>
              <w:t xml:space="preserve"> </w:t>
            </w:r>
            <w:r w:rsidR="00197649" w:rsidRPr="001076CD">
              <w:rPr>
                <w:rFonts w:ascii="Times New Roman" w:eastAsia="Times New Roman" w:hAnsi="Times New Roman" w:cs="Times New Roman"/>
                <w:sz w:val="24"/>
                <w:szCs w:val="24"/>
                <w:lang w:val="ro-MD"/>
              </w:rPr>
              <w:t>care date de identificare se prezintă</w:t>
            </w:r>
            <w:r w:rsidR="00B60691" w:rsidRPr="001076CD">
              <w:rPr>
                <w:rFonts w:ascii="Times New Roman" w:eastAsia="Times New Roman" w:hAnsi="Times New Roman" w:cs="Times New Roman"/>
                <w:sz w:val="24"/>
                <w:szCs w:val="24"/>
                <w:lang w:val="ro-MD"/>
              </w:rPr>
              <w:t>,</w:t>
            </w:r>
            <w:r w:rsidR="00197649" w:rsidRPr="001076CD">
              <w:rPr>
                <w:rFonts w:ascii="Times New Roman" w:eastAsia="Times New Roman" w:hAnsi="Times New Roman" w:cs="Times New Roman"/>
                <w:sz w:val="24"/>
                <w:szCs w:val="24"/>
                <w:lang w:val="ro-MD"/>
              </w:rPr>
              <w:t xml:space="preserve"> cu privire la solicitant  (participant al pieţei gazelor naturale) sau date de identificare ale </w:t>
            </w:r>
            <w:r w:rsidR="00197649" w:rsidRPr="001076CD">
              <w:rPr>
                <w:rFonts w:ascii="Times New Roman" w:eastAsia="Times New Roman" w:hAnsi="Times New Roman" w:cs="Times New Roman"/>
                <w:sz w:val="24"/>
                <w:szCs w:val="24"/>
                <w:lang w:val="ro-MD"/>
              </w:rPr>
              <w:lastRenderedPageBreak/>
              <w:t>fondatorului (asociatul unic)</w:t>
            </w:r>
            <w:r w:rsidR="00B60691" w:rsidRPr="001076CD">
              <w:rPr>
                <w:rFonts w:ascii="Times New Roman" w:eastAsia="Times New Roman" w:hAnsi="Times New Roman" w:cs="Times New Roman"/>
                <w:sz w:val="24"/>
                <w:szCs w:val="24"/>
                <w:lang w:val="ro-MD"/>
              </w:rPr>
              <w:t xml:space="preserve"> care şi este</w:t>
            </w:r>
            <w:r w:rsidR="00197649" w:rsidRPr="001076CD">
              <w:rPr>
                <w:rFonts w:ascii="Times New Roman" w:hAnsi="Times New Roman"/>
                <w:sz w:val="24"/>
                <w:szCs w:val="24"/>
              </w:rPr>
              <w:t xml:space="preserve"> responsabil de repartizarea profitului net al acesteia.</w:t>
            </w:r>
            <w:r w:rsidR="00712ED7" w:rsidRPr="001076CD">
              <w:rPr>
                <w:rFonts w:ascii="Times New Roman" w:hAnsi="Times New Roman"/>
                <w:sz w:val="24"/>
                <w:szCs w:val="24"/>
              </w:rPr>
              <w:t xml:space="preserve"> De asemenea a înaintat propuneri de redactare a proiectului Regulamentului.</w:t>
            </w:r>
          </w:p>
          <w:p w14:paraId="1AFB63A3" w14:textId="1477D4F1" w:rsidR="00197649" w:rsidRPr="001076CD" w:rsidRDefault="00197649" w:rsidP="00197649">
            <w:pPr>
              <w:jc w:val="both"/>
              <w:rPr>
                <w:rFonts w:ascii="Times New Roman" w:hAnsi="Times New Roman"/>
                <w:i/>
                <w:sz w:val="24"/>
                <w:szCs w:val="24"/>
              </w:rPr>
            </w:pPr>
            <w:proofErr w:type="gramStart"/>
            <w:r w:rsidRPr="001076CD">
              <w:rPr>
                <w:rFonts w:ascii="Times New Roman" w:hAnsi="Times New Roman" w:cs="Times New Roman"/>
                <w:b/>
                <w:color w:val="000000" w:themeColor="text1"/>
                <w:sz w:val="24"/>
                <w:szCs w:val="24"/>
                <w:lang w:val="en-GB"/>
              </w:rPr>
              <w:t xml:space="preserve">SRL </w:t>
            </w:r>
            <w:r w:rsidRPr="001076CD">
              <w:rPr>
                <w:rFonts w:ascii="Times New Roman" w:hAnsi="Times New Roman" w:cs="Times New Roman"/>
                <w:b/>
                <w:color w:val="000000" w:themeColor="text1"/>
                <w:sz w:val="24"/>
                <w:szCs w:val="24"/>
                <w:lang w:val="ro-MD"/>
              </w:rPr>
              <w:t>”Rotalin</w:t>
            </w:r>
            <w:proofErr w:type="gramEnd"/>
            <w:r w:rsidRPr="001076CD">
              <w:rPr>
                <w:rFonts w:ascii="Times New Roman" w:hAnsi="Times New Roman" w:cs="Times New Roman"/>
                <w:b/>
                <w:color w:val="000000" w:themeColor="text1"/>
                <w:sz w:val="24"/>
                <w:szCs w:val="24"/>
                <w:lang w:val="ro-MD"/>
              </w:rPr>
              <w:t xml:space="preserve"> Gaz Trading”</w:t>
            </w:r>
            <w:r w:rsidR="00981EB5" w:rsidRPr="001076CD">
              <w:rPr>
                <w:rFonts w:ascii="Times New Roman" w:eastAsia="Times New Roman" w:hAnsi="Times New Roman" w:cs="Times New Roman"/>
                <w:b/>
                <w:i/>
                <w:sz w:val="24"/>
                <w:szCs w:val="24"/>
                <w:lang w:val="ro-MD"/>
              </w:rPr>
              <w:t xml:space="preserve"> </w:t>
            </w:r>
            <w:r w:rsidR="00981EB5" w:rsidRPr="001076CD">
              <w:rPr>
                <w:rFonts w:ascii="Times New Roman" w:eastAsia="Times New Roman" w:hAnsi="Times New Roman" w:cs="Times New Roman"/>
                <w:sz w:val="24"/>
                <w:szCs w:val="24"/>
                <w:lang w:val="ro-MD"/>
              </w:rPr>
              <w:t>–</w:t>
            </w:r>
            <w:r w:rsidR="00A531DE" w:rsidRPr="001076CD">
              <w:rPr>
                <w:rFonts w:ascii="Times New Roman" w:eastAsia="Times New Roman" w:hAnsi="Times New Roman" w:cs="Times New Roman"/>
                <w:sz w:val="24"/>
                <w:szCs w:val="24"/>
                <w:lang w:val="ro-MD"/>
              </w:rPr>
              <w:t xml:space="preserve"> </w:t>
            </w:r>
            <w:r w:rsidR="006122A4" w:rsidRPr="001076CD">
              <w:rPr>
                <w:rFonts w:ascii="Times New Roman" w:eastAsia="Times New Roman" w:hAnsi="Times New Roman" w:cs="Times New Roman"/>
                <w:sz w:val="24"/>
                <w:szCs w:val="24"/>
                <w:lang w:val="ro-MD"/>
              </w:rPr>
              <w:t>solicit</w:t>
            </w:r>
            <w:r w:rsidR="00A531DE" w:rsidRPr="001076CD">
              <w:rPr>
                <w:rFonts w:ascii="Times New Roman" w:eastAsia="Times New Roman" w:hAnsi="Times New Roman" w:cs="Times New Roman"/>
                <w:sz w:val="24"/>
                <w:szCs w:val="24"/>
                <w:lang w:val="ro-MD"/>
              </w:rPr>
              <w:t>ă</w:t>
            </w:r>
            <w:r w:rsidR="006122A4" w:rsidRPr="001076CD">
              <w:rPr>
                <w:rFonts w:ascii="Times New Roman" w:eastAsia="Times New Roman" w:hAnsi="Times New Roman" w:cs="Times New Roman"/>
                <w:sz w:val="24"/>
                <w:szCs w:val="24"/>
                <w:lang w:val="ro-MD"/>
              </w:rPr>
              <w:t xml:space="preserve"> </w:t>
            </w:r>
            <w:r w:rsidR="00F02E6F" w:rsidRPr="001076CD">
              <w:rPr>
                <w:rFonts w:ascii="Times New Roman" w:eastAsia="Times New Roman" w:hAnsi="Times New Roman" w:cs="Times New Roman"/>
                <w:sz w:val="24"/>
                <w:szCs w:val="24"/>
                <w:lang w:val="ro-MD"/>
              </w:rPr>
              <w:t xml:space="preserve">de a da </w:t>
            </w:r>
            <w:r w:rsidR="006122A4" w:rsidRPr="001076CD">
              <w:rPr>
                <w:rFonts w:ascii="Times New Roman" w:hAnsi="Times New Roman" w:cs="Times New Roman"/>
                <w:sz w:val="24"/>
                <w:szCs w:val="24"/>
                <w:lang w:val="en-US"/>
              </w:rPr>
              <w:t xml:space="preserve">noţiunea de “ </w:t>
            </w:r>
            <w:r w:rsidR="006122A4" w:rsidRPr="001076CD">
              <w:rPr>
                <w:rFonts w:ascii="Times New Roman" w:hAnsi="Times New Roman"/>
                <w:i/>
                <w:sz w:val="24"/>
                <w:szCs w:val="24"/>
              </w:rPr>
              <w:t>benificiar final al activităţilor de tranzacţionare ale participantului la piaţa gazelor naturale”.</w:t>
            </w:r>
          </w:p>
          <w:p w14:paraId="5430E50F" w14:textId="60849055" w:rsidR="00BA380A" w:rsidRPr="001076CD" w:rsidRDefault="00BA380A" w:rsidP="00197649">
            <w:pPr>
              <w:jc w:val="both"/>
              <w:rPr>
                <w:rFonts w:ascii="Times New Roman" w:hAnsi="Times New Roman"/>
                <w:sz w:val="24"/>
                <w:szCs w:val="24"/>
              </w:rPr>
            </w:pPr>
            <w:r w:rsidRPr="001076CD">
              <w:rPr>
                <w:rFonts w:ascii="Times New Roman" w:hAnsi="Times New Roman"/>
                <w:i/>
                <w:sz w:val="24"/>
                <w:szCs w:val="24"/>
              </w:rPr>
              <w:t xml:space="preserve">SA”Moldovagaz” </w:t>
            </w:r>
            <w:r w:rsidR="00712ED7" w:rsidRPr="001076CD">
              <w:rPr>
                <w:rFonts w:ascii="Times New Roman" w:hAnsi="Times New Roman"/>
                <w:i/>
                <w:sz w:val="24"/>
                <w:szCs w:val="24"/>
              </w:rPr>
              <w:t>–</w:t>
            </w:r>
            <w:r w:rsidRPr="001076CD">
              <w:rPr>
                <w:rFonts w:ascii="Times New Roman" w:hAnsi="Times New Roman"/>
                <w:i/>
                <w:sz w:val="24"/>
                <w:szCs w:val="24"/>
              </w:rPr>
              <w:t xml:space="preserve"> </w:t>
            </w:r>
            <w:r w:rsidR="0060391D" w:rsidRPr="001076CD">
              <w:rPr>
                <w:rFonts w:ascii="Times New Roman" w:hAnsi="Times New Roman"/>
                <w:sz w:val="24"/>
                <w:szCs w:val="24"/>
              </w:rPr>
              <w:t>a</w:t>
            </w:r>
            <w:r w:rsidR="00712ED7" w:rsidRPr="001076CD">
              <w:rPr>
                <w:rFonts w:ascii="Times New Roman" w:hAnsi="Times New Roman"/>
                <w:sz w:val="24"/>
                <w:szCs w:val="24"/>
              </w:rPr>
              <w:t xml:space="preserve"> inaintat propuneri de redactare a proiectului</w:t>
            </w:r>
            <w:r w:rsidR="0060391D" w:rsidRPr="001076CD">
              <w:rPr>
                <w:rFonts w:ascii="Times New Roman" w:hAnsi="Times New Roman"/>
                <w:sz w:val="24"/>
                <w:szCs w:val="24"/>
              </w:rPr>
              <w:t xml:space="preserve"> Regulamentului. A propus de completat proiectul Regulamentului cu </w:t>
            </w:r>
            <w:r w:rsidR="0060391D" w:rsidRPr="001076CD">
              <w:rPr>
                <w:rFonts w:ascii="Times New Roman" w:eastAsia="Times New Roman" w:hAnsi="Times New Roman"/>
                <w:sz w:val="24"/>
                <w:szCs w:val="24"/>
                <w:shd w:val="clear" w:color="auto" w:fill="FFFFFF"/>
              </w:rPr>
              <w:t>cu prevederile ce țin de transmiterea de către ANRE a informaților din registrele naționale Agenției pentru Cooperarea Autorităților de Reglementare din Domeniul Energiei (ACER).</w:t>
            </w:r>
          </w:p>
          <w:p w14:paraId="4CE76B1B" w14:textId="1EC0BDE3" w:rsidR="00831436" w:rsidRPr="00301EB6" w:rsidRDefault="006122A4" w:rsidP="00301EB6">
            <w:pPr>
              <w:jc w:val="both"/>
              <w:rPr>
                <w:rFonts w:ascii="Times New Roman" w:hAnsi="Times New Roman" w:cs="Times New Roman"/>
                <w:bCs/>
                <w:iCs/>
                <w:color w:val="000000" w:themeColor="text1"/>
                <w:sz w:val="24"/>
                <w:szCs w:val="24"/>
                <w:lang w:val="ro-MD"/>
              </w:rPr>
            </w:pPr>
            <w:r w:rsidRPr="001076CD">
              <w:rPr>
                <w:rFonts w:ascii="Times New Roman" w:hAnsi="Times New Roman" w:cs="Times New Roman"/>
                <w:b/>
                <w:color w:val="000000" w:themeColor="text1"/>
                <w:sz w:val="24"/>
                <w:szCs w:val="24"/>
                <w:lang w:val="en-GB"/>
              </w:rPr>
              <w:t xml:space="preserve">SRL “SD Energy Enginerering Group”, SRL “Dynamic gas Group”, Consiliul Concurenţei </w:t>
            </w:r>
            <w:r w:rsidR="000574E0" w:rsidRPr="001076CD">
              <w:rPr>
                <w:rFonts w:ascii="Times New Roman" w:hAnsi="Times New Roman" w:cs="Times New Roman"/>
                <w:b/>
                <w:color w:val="000000" w:themeColor="text1"/>
                <w:sz w:val="24"/>
                <w:szCs w:val="24"/>
                <w:lang w:val="en-GB"/>
              </w:rPr>
              <w:t>–</w:t>
            </w:r>
            <w:r w:rsidR="009734B5" w:rsidRPr="001076CD">
              <w:rPr>
                <w:rFonts w:ascii="Times New Roman" w:hAnsi="Times New Roman" w:cs="Times New Roman"/>
                <w:b/>
                <w:color w:val="000000" w:themeColor="text1"/>
                <w:sz w:val="24"/>
                <w:szCs w:val="24"/>
                <w:lang w:val="en-GB"/>
              </w:rPr>
              <w:t xml:space="preserve"> </w:t>
            </w:r>
            <w:r w:rsidR="009734B5" w:rsidRPr="00301EB6">
              <w:rPr>
                <w:rFonts w:ascii="Times New Roman" w:hAnsi="Times New Roman" w:cs="Times New Roman"/>
                <w:color w:val="000000" w:themeColor="text1"/>
                <w:sz w:val="24"/>
                <w:szCs w:val="24"/>
                <w:lang w:val="en-GB"/>
              </w:rPr>
              <w:t>s</w:t>
            </w:r>
            <w:r w:rsidR="000574E0" w:rsidRPr="001076CD">
              <w:rPr>
                <w:rFonts w:ascii="Times New Roman" w:hAnsi="Times New Roman" w:cs="Times New Roman"/>
                <w:bCs/>
                <w:iCs/>
                <w:color w:val="000000" w:themeColor="text1"/>
                <w:sz w:val="24"/>
                <w:szCs w:val="24"/>
                <w:lang w:val="ro-MD"/>
              </w:rPr>
              <w:t xml:space="preserve">usțin proiectul Regulamentului şi </w:t>
            </w:r>
            <w:r w:rsidRPr="001076CD">
              <w:rPr>
                <w:rFonts w:ascii="Times New Roman" w:hAnsi="Times New Roman" w:cs="Times New Roman"/>
                <w:bCs/>
                <w:iCs/>
                <w:color w:val="000000" w:themeColor="text1"/>
                <w:sz w:val="24"/>
                <w:szCs w:val="24"/>
                <w:lang w:val="ro-MD"/>
              </w:rPr>
              <w:t>nu au obiecții sau propuneri la AI</w:t>
            </w:r>
            <w:r w:rsidR="000574E0" w:rsidRPr="001076CD">
              <w:rPr>
                <w:rFonts w:ascii="Times New Roman" w:hAnsi="Times New Roman" w:cs="Times New Roman"/>
                <w:bCs/>
                <w:iCs/>
                <w:color w:val="000000" w:themeColor="text1"/>
                <w:sz w:val="24"/>
                <w:szCs w:val="24"/>
                <w:lang w:val="ro-MD"/>
              </w:rPr>
              <w:t>.</w:t>
            </w:r>
          </w:p>
        </w:tc>
      </w:tr>
    </w:tbl>
    <w:p w14:paraId="05F58394" w14:textId="37B1250E" w:rsidR="00831436" w:rsidRPr="001076CD" w:rsidRDefault="00831436" w:rsidP="00D6242B">
      <w:pPr>
        <w:widowControl w:val="0"/>
        <w:pBdr>
          <w:top w:val="nil"/>
          <w:left w:val="nil"/>
          <w:bottom w:val="nil"/>
          <w:right w:val="nil"/>
          <w:between w:val="nil"/>
        </w:pBdr>
        <w:spacing w:after="0" w:line="240" w:lineRule="auto"/>
        <w:ind w:firstLine="142"/>
        <w:rPr>
          <w:rFonts w:ascii="Times New Roman" w:eastAsia="Times New Roman" w:hAnsi="Times New Roman" w:cs="Times New Roman"/>
          <w:b/>
          <w:i/>
          <w:sz w:val="24"/>
          <w:szCs w:val="24"/>
          <w:lang w:val="en-US"/>
        </w:rPr>
      </w:pPr>
    </w:p>
    <w:p w14:paraId="21E7644D" w14:textId="77777777" w:rsidR="00B72A78" w:rsidRPr="001076CD" w:rsidRDefault="00B72A78" w:rsidP="00D6242B">
      <w:pPr>
        <w:widowControl w:val="0"/>
        <w:pBdr>
          <w:top w:val="nil"/>
          <w:left w:val="nil"/>
          <w:bottom w:val="nil"/>
          <w:right w:val="nil"/>
          <w:between w:val="nil"/>
        </w:pBdr>
        <w:spacing w:after="0" w:line="240" w:lineRule="auto"/>
        <w:ind w:firstLine="142"/>
        <w:rPr>
          <w:rFonts w:ascii="Times New Roman" w:eastAsia="Times New Roman" w:hAnsi="Times New Roman" w:cs="Times New Roman"/>
          <w:b/>
          <w:i/>
          <w:sz w:val="24"/>
          <w:szCs w:val="24"/>
          <w:lang w:val="en-US"/>
        </w:rPr>
      </w:pPr>
    </w:p>
    <w:tbl>
      <w:tblPr>
        <w:tblStyle w:val="a0"/>
        <w:tblW w:w="9502" w:type="dxa"/>
        <w:tblInd w:w="-147" w:type="dxa"/>
        <w:tblBorders>
          <w:top w:val="single" w:sz="6" w:space="0" w:color="C1C7CD"/>
          <w:left w:val="single" w:sz="6" w:space="0" w:color="C1C7CD"/>
          <w:bottom w:val="single" w:sz="6" w:space="0" w:color="C1C7CD"/>
          <w:right w:val="single" w:sz="6" w:space="0" w:color="C1C7CD"/>
        </w:tblBorders>
        <w:tblLayout w:type="fixed"/>
        <w:tblLook w:val="0400" w:firstRow="0" w:lastRow="0" w:firstColumn="0" w:lastColumn="0" w:noHBand="0" w:noVBand="1"/>
      </w:tblPr>
      <w:tblGrid>
        <w:gridCol w:w="5607"/>
        <w:gridCol w:w="1380"/>
        <w:gridCol w:w="30"/>
        <w:gridCol w:w="1216"/>
        <w:gridCol w:w="30"/>
        <w:gridCol w:w="1239"/>
      </w:tblGrid>
      <w:tr w:rsidR="00831436" w:rsidRPr="001076CD" w14:paraId="5F376C5F" w14:textId="77777777">
        <w:tc>
          <w:tcPr>
            <w:tcW w:w="9502" w:type="dxa"/>
            <w:gridSpan w:val="6"/>
            <w:tcBorders>
              <w:top w:val="single" w:sz="4"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36C58821" w14:textId="77777777" w:rsidR="00831436" w:rsidRPr="001076CD" w:rsidRDefault="00BB4EE3" w:rsidP="00D6242B">
            <w:pPr>
              <w:spacing w:after="0" w:line="240" w:lineRule="auto"/>
              <w:ind w:firstLine="142"/>
              <w:jc w:val="center"/>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xml:space="preserve">     </w:t>
            </w:r>
            <w:r w:rsidRPr="001076CD">
              <w:rPr>
                <w:rFonts w:ascii="Times New Roman" w:eastAsia="Times New Roman" w:hAnsi="Times New Roman" w:cs="Times New Roman"/>
                <w:b/>
                <w:sz w:val="24"/>
                <w:szCs w:val="24"/>
                <w:lang w:val="en-US"/>
              </w:rPr>
              <w:t>Anexă</w:t>
            </w:r>
          </w:p>
          <w:p w14:paraId="530418C7" w14:textId="77777777" w:rsidR="00831436" w:rsidRPr="001076CD" w:rsidRDefault="00BB4EE3" w:rsidP="00D6242B">
            <w:pPr>
              <w:spacing w:after="0" w:line="240" w:lineRule="auto"/>
              <w:ind w:firstLine="142"/>
              <w:jc w:val="center"/>
              <w:rPr>
                <w:rFonts w:ascii="Times New Roman" w:eastAsia="Times New Roman" w:hAnsi="Times New Roman" w:cs="Times New Roman"/>
                <w:sz w:val="24"/>
                <w:szCs w:val="24"/>
                <w:lang w:val="en-US"/>
              </w:rPr>
            </w:pPr>
            <w:r w:rsidRPr="001076CD">
              <w:rPr>
                <w:rFonts w:ascii="Times New Roman" w:eastAsia="Times New Roman" w:hAnsi="Times New Roman" w:cs="Times New Roman"/>
                <w:b/>
                <w:sz w:val="24"/>
                <w:szCs w:val="24"/>
                <w:lang w:val="en-US"/>
              </w:rPr>
              <w:t>Tabel pentru identificarea impacturilor</w:t>
            </w:r>
          </w:p>
        </w:tc>
      </w:tr>
      <w:tr w:rsidR="00831436" w:rsidRPr="001076CD" w14:paraId="034D36A6"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6C456FCC"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b/>
                <w:sz w:val="24"/>
                <w:szCs w:val="24"/>
                <w:lang w:val="en-US"/>
              </w:rPr>
              <w:t>Categorii de impact</w:t>
            </w:r>
          </w:p>
        </w:tc>
        <w:tc>
          <w:tcPr>
            <w:tcW w:w="3895" w:type="dxa"/>
            <w:gridSpan w:val="5"/>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EDEC58B" w14:textId="77777777" w:rsidR="00831436" w:rsidRPr="001076CD" w:rsidRDefault="00BB4EE3" w:rsidP="00D6242B">
            <w:pPr>
              <w:spacing w:after="0" w:line="240" w:lineRule="auto"/>
              <w:ind w:firstLine="142"/>
              <w:jc w:val="center"/>
              <w:rPr>
                <w:rFonts w:ascii="Times New Roman" w:eastAsia="Times New Roman" w:hAnsi="Times New Roman" w:cs="Times New Roman"/>
                <w:b/>
                <w:sz w:val="24"/>
                <w:szCs w:val="24"/>
                <w:lang w:val="en-US"/>
              </w:rPr>
            </w:pPr>
            <w:r w:rsidRPr="001076CD">
              <w:rPr>
                <w:rFonts w:ascii="Times New Roman" w:eastAsia="Times New Roman" w:hAnsi="Times New Roman" w:cs="Times New Roman"/>
                <w:b/>
                <w:sz w:val="24"/>
                <w:szCs w:val="24"/>
                <w:lang w:val="en-US"/>
              </w:rPr>
              <w:t>Punctaj atribuit</w:t>
            </w:r>
          </w:p>
        </w:tc>
      </w:tr>
      <w:tr w:rsidR="00831436" w:rsidRPr="001076CD" w14:paraId="4EE87DBD"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443626EA"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i/>
                <w:sz w:val="24"/>
                <w:szCs w:val="24"/>
                <w:lang w:val="en-US"/>
              </w:rPr>
              <w:t> </w:t>
            </w:r>
          </w:p>
        </w:tc>
        <w:tc>
          <w:tcPr>
            <w:tcW w:w="1380"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C7FCA15"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i/>
                <w:sz w:val="24"/>
                <w:szCs w:val="24"/>
                <w:lang w:val="en-US"/>
              </w:rPr>
              <w:t>Opțiunea</w:t>
            </w:r>
          </w:p>
          <w:p w14:paraId="7D7867C2"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i/>
                <w:sz w:val="24"/>
                <w:szCs w:val="24"/>
                <w:lang w:val="en-US"/>
              </w:rPr>
              <w:t>propusă</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F317F7B"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i/>
                <w:sz w:val="24"/>
                <w:szCs w:val="24"/>
                <w:lang w:val="en-US"/>
              </w:rPr>
              <w:t>Opțiunea aliterativă 1</w:t>
            </w:r>
          </w:p>
        </w:tc>
        <w:tc>
          <w:tcPr>
            <w:tcW w:w="1269"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8F44ADA"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i/>
                <w:sz w:val="24"/>
                <w:szCs w:val="24"/>
                <w:lang w:val="en-US"/>
              </w:rPr>
              <w:t>Opțiunea aliterativă 2</w:t>
            </w:r>
          </w:p>
        </w:tc>
      </w:tr>
      <w:tr w:rsidR="00831436" w:rsidRPr="001076CD" w14:paraId="2599B399" w14:textId="77777777">
        <w:tc>
          <w:tcPr>
            <w:tcW w:w="5607" w:type="dxa"/>
            <w:tcBorders>
              <w:top w:val="single" w:sz="6" w:space="0" w:color="C1C7CD"/>
              <w:left w:val="single" w:sz="4" w:space="0" w:color="C1C7CD"/>
              <w:bottom w:val="single" w:sz="4" w:space="0" w:color="C1C7CD"/>
              <w:right w:val="single" w:sz="4" w:space="0" w:color="C1C7CD"/>
            </w:tcBorders>
            <w:shd w:val="clear" w:color="auto" w:fill="DEEAF6"/>
            <w:tcMar>
              <w:top w:w="75" w:type="dxa"/>
              <w:left w:w="120" w:type="dxa"/>
              <w:bottom w:w="75" w:type="dxa"/>
              <w:right w:w="120" w:type="dxa"/>
            </w:tcMar>
          </w:tcPr>
          <w:p w14:paraId="482C8EE8"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b/>
                <w:sz w:val="24"/>
                <w:szCs w:val="24"/>
                <w:lang w:val="en-US"/>
              </w:rPr>
              <w:t>Economic</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14:paraId="70732C8D" w14:textId="77777777" w:rsidR="00831436" w:rsidRPr="001076CD" w:rsidRDefault="00831436" w:rsidP="00D6242B">
            <w:pPr>
              <w:spacing w:after="0" w:line="240" w:lineRule="auto"/>
              <w:ind w:firstLine="142"/>
              <w:rPr>
                <w:rFonts w:ascii="Times New Roman" w:eastAsia="Times New Roman" w:hAnsi="Times New Roman" w:cs="Times New Roman"/>
                <w:sz w:val="24"/>
                <w:szCs w:val="24"/>
                <w:lang w:val="en-US"/>
              </w:rPr>
            </w:pP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14:paraId="0D810800" w14:textId="77777777" w:rsidR="00831436" w:rsidRPr="001076CD" w:rsidRDefault="00831436" w:rsidP="00D6242B">
            <w:pPr>
              <w:spacing w:after="0" w:line="240" w:lineRule="auto"/>
              <w:ind w:firstLine="142"/>
              <w:rPr>
                <w:rFonts w:ascii="Times New Roman" w:eastAsia="Times New Roman" w:hAnsi="Times New Roman" w:cs="Times New Roman"/>
                <w:sz w:val="24"/>
                <w:szCs w:val="24"/>
                <w:lang w:val="en-US"/>
              </w:rPr>
            </w:pPr>
          </w:p>
        </w:tc>
        <w:tc>
          <w:tcPr>
            <w:tcW w:w="1239" w:type="dxa"/>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14:paraId="2A1C9555" w14:textId="77777777" w:rsidR="00831436" w:rsidRPr="001076CD" w:rsidRDefault="00831436" w:rsidP="00D6242B">
            <w:pPr>
              <w:spacing w:after="0" w:line="240" w:lineRule="auto"/>
              <w:ind w:firstLine="142"/>
              <w:rPr>
                <w:rFonts w:ascii="Times New Roman" w:eastAsia="Times New Roman" w:hAnsi="Times New Roman" w:cs="Times New Roman"/>
                <w:sz w:val="24"/>
                <w:szCs w:val="24"/>
                <w:lang w:val="en-US"/>
              </w:rPr>
            </w:pPr>
          </w:p>
        </w:tc>
      </w:tr>
      <w:tr w:rsidR="00831436" w:rsidRPr="001076CD" w14:paraId="18ADCA7F"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48BC6A2"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costurile desfășurării afacerilor</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14FE45B" w14:textId="77777777" w:rsidR="00831436" w:rsidRPr="001076CD" w:rsidRDefault="00831436" w:rsidP="00D6242B">
            <w:pPr>
              <w:spacing w:after="0" w:line="240" w:lineRule="auto"/>
              <w:ind w:firstLine="142"/>
              <w:rPr>
                <w:rFonts w:ascii="Times New Roman" w:eastAsia="Times New Roman" w:hAnsi="Times New Roman" w:cs="Times New Roman"/>
                <w:sz w:val="24"/>
                <w:szCs w:val="24"/>
                <w:lang w:val="en-US"/>
              </w:rPr>
            </w:pP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F8570C" w14:textId="77777777" w:rsidR="00831436" w:rsidRPr="001076CD" w:rsidRDefault="00831436" w:rsidP="00D6242B">
            <w:pPr>
              <w:spacing w:after="0" w:line="240" w:lineRule="auto"/>
              <w:ind w:firstLine="142"/>
              <w:rPr>
                <w:rFonts w:ascii="Times New Roman" w:eastAsia="Times New Roman" w:hAnsi="Times New Roman" w:cs="Times New Roman"/>
                <w:sz w:val="24"/>
                <w:szCs w:val="24"/>
                <w:lang w:val="en-US"/>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2300E9F" w14:textId="77777777" w:rsidR="00831436" w:rsidRPr="001076CD" w:rsidRDefault="00831436" w:rsidP="00D6242B">
            <w:pPr>
              <w:spacing w:after="0" w:line="240" w:lineRule="auto"/>
              <w:ind w:firstLine="142"/>
              <w:rPr>
                <w:rFonts w:ascii="Times New Roman" w:eastAsia="Times New Roman" w:hAnsi="Times New Roman" w:cs="Times New Roman"/>
                <w:sz w:val="24"/>
                <w:szCs w:val="24"/>
                <w:lang w:val="en-US"/>
              </w:rPr>
            </w:pPr>
          </w:p>
        </w:tc>
      </w:tr>
      <w:tr w:rsidR="00831436" w:rsidRPr="001076CD" w14:paraId="596BE56C"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5E3E3C2F"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povara administrativă</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497ACF2" w14:textId="77777777" w:rsidR="00831436" w:rsidRPr="001076CD" w:rsidRDefault="00831436" w:rsidP="00D6242B">
            <w:pPr>
              <w:spacing w:after="0" w:line="240" w:lineRule="auto"/>
              <w:ind w:firstLine="142"/>
              <w:rPr>
                <w:rFonts w:ascii="Times New Roman" w:eastAsia="Times New Roman" w:hAnsi="Times New Roman" w:cs="Times New Roman"/>
                <w:sz w:val="24"/>
                <w:szCs w:val="24"/>
                <w:lang w:val="en-US"/>
              </w:rPr>
            </w:pP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9D27989" w14:textId="77777777" w:rsidR="00831436" w:rsidRPr="001076CD" w:rsidRDefault="00831436" w:rsidP="00D6242B">
            <w:pPr>
              <w:spacing w:after="0" w:line="240" w:lineRule="auto"/>
              <w:ind w:firstLine="142"/>
              <w:rPr>
                <w:rFonts w:ascii="Times New Roman" w:eastAsia="Times New Roman" w:hAnsi="Times New Roman" w:cs="Times New Roman"/>
                <w:sz w:val="24"/>
                <w:szCs w:val="24"/>
                <w:lang w:val="en-US"/>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A8D4A65" w14:textId="77777777" w:rsidR="00831436" w:rsidRPr="001076CD" w:rsidRDefault="00831436" w:rsidP="00D6242B">
            <w:pPr>
              <w:spacing w:after="0" w:line="240" w:lineRule="auto"/>
              <w:ind w:firstLine="142"/>
              <w:rPr>
                <w:rFonts w:ascii="Times New Roman" w:eastAsia="Times New Roman" w:hAnsi="Times New Roman" w:cs="Times New Roman"/>
                <w:sz w:val="24"/>
                <w:szCs w:val="24"/>
                <w:lang w:val="en-US"/>
              </w:rPr>
            </w:pPr>
          </w:p>
        </w:tc>
      </w:tr>
      <w:tr w:rsidR="00831436" w:rsidRPr="001076CD" w14:paraId="2AD4E44E"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B4D4D2F"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fluxurile comerciale și investiționale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F96BB98"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+1</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4A7A6E9" w14:textId="77777777" w:rsidR="00831436" w:rsidRPr="001076CD" w:rsidRDefault="00831436" w:rsidP="00D6242B">
            <w:pPr>
              <w:spacing w:after="0" w:line="240" w:lineRule="auto"/>
              <w:ind w:firstLine="142"/>
              <w:rPr>
                <w:rFonts w:ascii="Times New Roman" w:eastAsia="Times New Roman" w:hAnsi="Times New Roman" w:cs="Times New Roman"/>
                <w:sz w:val="24"/>
                <w:szCs w:val="24"/>
                <w:lang w:val="en-US"/>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EBB19AD"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r>
      <w:tr w:rsidR="00831436" w:rsidRPr="001076CD" w14:paraId="5D53850D"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444751BD"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competitivitatea afacerilor</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F178B7C" w14:textId="77777777" w:rsidR="00831436" w:rsidRPr="001076CD" w:rsidRDefault="00831436" w:rsidP="00D6242B">
            <w:pPr>
              <w:spacing w:after="0" w:line="240" w:lineRule="auto"/>
              <w:ind w:firstLine="142"/>
              <w:rPr>
                <w:rFonts w:ascii="Times New Roman" w:eastAsia="Times New Roman" w:hAnsi="Times New Roman" w:cs="Times New Roman"/>
                <w:sz w:val="24"/>
                <w:szCs w:val="24"/>
                <w:lang w:val="en-US"/>
              </w:rPr>
            </w:pP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54F0D5B" w14:textId="77777777" w:rsidR="00831436" w:rsidRPr="001076CD" w:rsidRDefault="00831436" w:rsidP="00D6242B">
            <w:pPr>
              <w:spacing w:after="0" w:line="240" w:lineRule="auto"/>
              <w:ind w:firstLine="142"/>
              <w:rPr>
                <w:rFonts w:ascii="Times New Roman" w:eastAsia="Times New Roman" w:hAnsi="Times New Roman" w:cs="Times New Roman"/>
                <w:sz w:val="24"/>
                <w:szCs w:val="24"/>
                <w:lang w:val="en-US"/>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4C038E6" w14:textId="77777777" w:rsidR="00831436" w:rsidRPr="001076CD" w:rsidRDefault="00831436" w:rsidP="00D6242B">
            <w:pPr>
              <w:spacing w:after="0" w:line="240" w:lineRule="auto"/>
              <w:ind w:firstLine="142"/>
              <w:rPr>
                <w:rFonts w:ascii="Times New Roman" w:eastAsia="Times New Roman" w:hAnsi="Times New Roman" w:cs="Times New Roman"/>
                <w:sz w:val="24"/>
                <w:szCs w:val="24"/>
                <w:lang w:val="en-US"/>
              </w:rPr>
            </w:pPr>
          </w:p>
        </w:tc>
      </w:tr>
      <w:tr w:rsidR="00831436" w:rsidRPr="001076CD" w14:paraId="521F31E2"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68243816"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activitatea diferitor categorii de întreprinderi mici și mijlocii</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0888134"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+1</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FD1803C" w14:textId="77777777" w:rsidR="00831436" w:rsidRPr="001076CD" w:rsidRDefault="00831436" w:rsidP="00D6242B">
            <w:pPr>
              <w:spacing w:after="0" w:line="240" w:lineRule="auto"/>
              <w:ind w:firstLine="142"/>
              <w:rPr>
                <w:rFonts w:ascii="Times New Roman" w:eastAsia="Times New Roman" w:hAnsi="Times New Roman" w:cs="Times New Roman"/>
                <w:sz w:val="24"/>
                <w:szCs w:val="24"/>
                <w:lang w:val="en-US"/>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3313731" w14:textId="77777777" w:rsidR="00831436" w:rsidRPr="001076CD" w:rsidRDefault="00831436" w:rsidP="00D6242B">
            <w:pPr>
              <w:spacing w:after="0" w:line="240" w:lineRule="auto"/>
              <w:ind w:firstLine="142"/>
              <w:rPr>
                <w:rFonts w:ascii="Times New Roman" w:eastAsia="Times New Roman" w:hAnsi="Times New Roman" w:cs="Times New Roman"/>
                <w:sz w:val="24"/>
                <w:szCs w:val="24"/>
                <w:lang w:val="en-US"/>
              </w:rPr>
            </w:pPr>
          </w:p>
        </w:tc>
      </w:tr>
      <w:tr w:rsidR="00831436" w:rsidRPr="001076CD" w14:paraId="1074C407"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1C99833"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concurența pe piață</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DE0A1FB"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+1</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DB32900" w14:textId="77777777" w:rsidR="00831436" w:rsidRPr="001076CD" w:rsidRDefault="00831436" w:rsidP="00D6242B">
            <w:pPr>
              <w:spacing w:after="0" w:line="240" w:lineRule="auto"/>
              <w:ind w:firstLine="142"/>
              <w:rPr>
                <w:rFonts w:ascii="Times New Roman" w:eastAsia="Times New Roman" w:hAnsi="Times New Roman" w:cs="Times New Roman"/>
                <w:sz w:val="24"/>
                <w:szCs w:val="24"/>
                <w:lang w:val="en-US"/>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D38A091" w14:textId="77777777" w:rsidR="00831436" w:rsidRPr="001076CD" w:rsidRDefault="00831436" w:rsidP="00D6242B">
            <w:pPr>
              <w:spacing w:after="0" w:line="240" w:lineRule="auto"/>
              <w:ind w:firstLine="142"/>
              <w:rPr>
                <w:rFonts w:ascii="Times New Roman" w:eastAsia="Times New Roman" w:hAnsi="Times New Roman" w:cs="Times New Roman"/>
                <w:sz w:val="24"/>
                <w:szCs w:val="24"/>
                <w:lang w:val="en-US"/>
              </w:rPr>
            </w:pPr>
          </w:p>
        </w:tc>
      </w:tr>
      <w:tr w:rsidR="00831436" w:rsidRPr="001076CD" w14:paraId="0E601CFF"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6A9102DA"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activitatea de inovare și cercetare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8275BE1" w14:textId="77777777" w:rsidR="00831436" w:rsidRPr="001076CD" w:rsidRDefault="00831436" w:rsidP="00D6242B">
            <w:pPr>
              <w:spacing w:after="0" w:line="240" w:lineRule="auto"/>
              <w:ind w:firstLine="142"/>
              <w:rPr>
                <w:rFonts w:ascii="Times New Roman" w:eastAsia="Times New Roman" w:hAnsi="Times New Roman" w:cs="Times New Roman"/>
                <w:sz w:val="24"/>
                <w:szCs w:val="24"/>
                <w:lang w:val="en-US"/>
              </w:rPr>
            </w:pP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8FCBC26" w14:textId="77777777" w:rsidR="00831436" w:rsidRPr="001076CD" w:rsidRDefault="00831436" w:rsidP="00D6242B">
            <w:pPr>
              <w:spacing w:after="0" w:line="240" w:lineRule="auto"/>
              <w:ind w:firstLine="142"/>
              <w:rPr>
                <w:rFonts w:ascii="Times New Roman" w:eastAsia="Times New Roman" w:hAnsi="Times New Roman" w:cs="Times New Roman"/>
                <w:sz w:val="24"/>
                <w:szCs w:val="24"/>
                <w:lang w:val="en-US"/>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2CAEFD9" w14:textId="77777777" w:rsidR="00831436" w:rsidRPr="001076CD" w:rsidRDefault="00831436" w:rsidP="00D6242B">
            <w:pPr>
              <w:spacing w:after="0" w:line="240" w:lineRule="auto"/>
              <w:ind w:firstLine="142"/>
              <w:rPr>
                <w:rFonts w:ascii="Times New Roman" w:eastAsia="Times New Roman" w:hAnsi="Times New Roman" w:cs="Times New Roman"/>
                <w:sz w:val="24"/>
                <w:szCs w:val="24"/>
                <w:lang w:val="en-US"/>
              </w:rPr>
            </w:pPr>
          </w:p>
        </w:tc>
      </w:tr>
      <w:tr w:rsidR="00831436" w:rsidRPr="001076CD" w14:paraId="318C1F10"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84508DA"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veniturile și cheltuielile publice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B715F19" w14:textId="77777777" w:rsidR="00831436" w:rsidRPr="001076CD" w:rsidRDefault="00831436" w:rsidP="00D6242B">
            <w:pPr>
              <w:spacing w:after="0" w:line="240" w:lineRule="auto"/>
              <w:ind w:firstLine="142"/>
              <w:rPr>
                <w:rFonts w:ascii="Times New Roman" w:eastAsia="Times New Roman" w:hAnsi="Times New Roman" w:cs="Times New Roman"/>
                <w:sz w:val="24"/>
                <w:szCs w:val="24"/>
                <w:lang w:val="en-US"/>
              </w:rPr>
            </w:pP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75A1BFF" w14:textId="77777777" w:rsidR="00831436" w:rsidRPr="001076CD" w:rsidRDefault="00831436" w:rsidP="00D6242B">
            <w:pPr>
              <w:spacing w:after="0" w:line="240" w:lineRule="auto"/>
              <w:ind w:firstLine="142"/>
              <w:rPr>
                <w:rFonts w:ascii="Times New Roman" w:eastAsia="Times New Roman" w:hAnsi="Times New Roman" w:cs="Times New Roman"/>
                <w:sz w:val="24"/>
                <w:szCs w:val="24"/>
                <w:lang w:val="en-US"/>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6F0DE48" w14:textId="77777777" w:rsidR="00831436" w:rsidRPr="001076CD" w:rsidRDefault="00831436" w:rsidP="00D6242B">
            <w:pPr>
              <w:spacing w:after="0" w:line="240" w:lineRule="auto"/>
              <w:ind w:firstLine="142"/>
              <w:rPr>
                <w:rFonts w:ascii="Times New Roman" w:eastAsia="Times New Roman" w:hAnsi="Times New Roman" w:cs="Times New Roman"/>
                <w:sz w:val="24"/>
                <w:szCs w:val="24"/>
                <w:lang w:val="en-US"/>
              </w:rPr>
            </w:pPr>
          </w:p>
        </w:tc>
      </w:tr>
      <w:tr w:rsidR="00831436" w:rsidRPr="001076CD" w14:paraId="4001F8D7"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67907769"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cadrul instituțional al autorităților publice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C41E5BD" w14:textId="77777777" w:rsidR="00831436" w:rsidRPr="001076CD" w:rsidRDefault="00831436" w:rsidP="00D6242B">
            <w:pPr>
              <w:spacing w:after="0" w:line="240" w:lineRule="auto"/>
              <w:ind w:firstLine="142"/>
              <w:rPr>
                <w:rFonts w:ascii="Times New Roman" w:eastAsia="Times New Roman" w:hAnsi="Times New Roman" w:cs="Times New Roman"/>
                <w:sz w:val="24"/>
                <w:szCs w:val="24"/>
                <w:lang w:val="en-US"/>
              </w:rPr>
            </w:pP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7176164" w14:textId="77777777" w:rsidR="00831436" w:rsidRPr="001076CD" w:rsidRDefault="00831436" w:rsidP="00D6242B">
            <w:pPr>
              <w:spacing w:after="0" w:line="240" w:lineRule="auto"/>
              <w:ind w:firstLine="142"/>
              <w:rPr>
                <w:rFonts w:ascii="Times New Roman" w:eastAsia="Times New Roman" w:hAnsi="Times New Roman" w:cs="Times New Roman"/>
                <w:sz w:val="24"/>
                <w:szCs w:val="24"/>
                <w:lang w:val="en-US"/>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7004272" w14:textId="77777777" w:rsidR="00831436" w:rsidRPr="001076CD" w:rsidRDefault="00831436" w:rsidP="00D6242B">
            <w:pPr>
              <w:spacing w:after="0" w:line="240" w:lineRule="auto"/>
              <w:ind w:firstLine="142"/>
              <w:rPr>
                <w:rFonts w:ascii="Times New Roman" w:eastAsia="Times New Roman" w:hAnsi="Times New Roman" w:cs="Times New Roman"/>
                <w:sz w:val="24"/>
                <w:szCs w:val="24"/>
                <w:lang w:val="en-US"/>
              </w:rPr>
            </w:pPr>
          </w:p>
        </w:tc>
      </w:tr>
      <w:tr w:rsidR="00831436" w:rsidRPr="001076CD" w14:paraId="64B0FEB8"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26B41963"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alegerea, calitatea și prețurile pentru consumatori</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63EB72A" w14:textId="77777777" w:rsidR="00831436" w:rsidRPr="001076CD" w:rsidRDefault="00831436" w:rsidP="00D6242B">
            <w:pPr>
              <w:spacing w:after="0" w:line="240" w:lineRule="auto"/>
              <w:ind w:firstLine="142"/>
              <w:rPr>
                <w:rFonts w:ascii="Times New Roman" w:eastAsia="Times New Roman" w:hAnsi="Times New Roman" w:cs="Times New Roman"/>
                <w:sz w:val="24"/>
                <w:szCs w:val="24"/>
                <w:lang w:val="en-US"/>
              </w:rPr>
            </w:pP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F05BC0C" w14:textId="77777777" w:rsidR="00831436" w:rsidRPr="001076CD" w:rsidRDefault="00831436" w:rsidP="00D6242B">
            <w:pPr>
              <w:spacing w:after="0" w:line="240" w:lineRule="auto"/>
              <w:ind w:firstLine="142"/>
              <w:rPr>
                <w:rFonts w:ascii="Times New Roman" w:eastAsia="Times New Roman" w:hAnsi="Times New Roman" w:cs="Times New Roman"/>
                <w:sz w:val="24"/>
                <w:szCs w:val="24"/>
                <w:lang w:val="en-US"/>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A0BE083" w14:textId="77777777" w:rsidR="00831436" w:rsidRPr="001076CD" w:rsidRDefault="00831436" w:rsidP="00D6242B">
            <w:pPr>
              <w:spacing w:after="0" w:line="240" w:lineRule="auto"/>
              <w:ind w:firstLine="142"/>
              <w:rPr>
                <w:rFonts w:ascii="Times New Roman" w:eastAsia="Times New Roman" w:hAnsi="Times New Roman" w:cs="Times New Roman"/>
                <w:sz w:val="24"/>
                <w:szCs w:val="24"/>
                <w:lang w:val="en-US"/>
              </w:rPr>
            </w:pPr>
          </w:p>
        </w:tc>
      </w:tr>
      <w:tr w:rsidR="00831436" w:rsidRPr="001076CD" w14:paraId="3D24FAC6"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7528BFB8"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bunăstarea gospodăriilor casnice și a cetățenilor</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74FDEBF" w14:textId="77777777" w:rsidR="00831436" w:rsidRPr="001076CD" w:rsidRDefault="00831436" w:rsidP="00D6242B">
            <w:pPr>
              <w:spacing w:after="0" w:line="240" w:lineRule="auto"/>
              <w:ind w:firstLine="142"/>
              <w:rPr>
                <w:rFonts w:ascii="Times New Roman" w:eastAsia="Times New Roman" w:hAnsi="Times New Roman" w:cs="Times New Roman"/>
                <w:sz w:val="24"/>
                <w:szCs w:val="24"/>
                <w:lang w:val="en-US"/>
              </w:rPr>
            </w:pP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E210441" w14:textId="77777777" w:rsidR="00831436" w:rsidRPr="001076CD" w:rsidRDefault="00831436" w:rsidP="00D6242B">
            <w:pPr>
              <w:spacing w:after="0" w:line="240" w:lineRule="auto"/>
              <w:ind w:firstLine="142"/>
              <w:rPr>
                <w:rFonts w:ascii="Times New Roman" w:eastAsia="Times New Roman" w:hAnsi="Times New Roman" w:cs="Times New Roman"/>
                <w:sz w:val="24"/>
                <w:szCs w:val="24"/>
                <w:lang w:val="en-US"/>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3ACF44D" w14:textId="77777777" w:rsidR="00831436" w:rsidRPr="001076CD" w:rsidRDefault="00831436" w:rsidP="00D6242B">
            <w:pPr>
              <w:spacing w:after="0" w:line="240" w:lineRule="auto"/>
              <w:ind w:firstLine="142"/>
              <w:rPr>
                <w:rFonts w:ascii="Times New Roman" w:eastAsia="Times New Roman" w:hAnsi="Times New Roman" w:cs="Times New Roman"/>
                <w:sz w:val="24"/>
                <w:szCs w:val="24"/>
                <w:lang w:val="en-US"/>
              </w:rPr>
            </w:pPr>
          </w:p>
        </w:tc>
      </w:tr>
      <w:tr w:rsidR="00831436" w:rsidRPr="001076CD" w14:paraId="143F76D9"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4EB55EBD"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situația social-economică în anumite regiuni</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F004637" w14:textId="77777777" w:rsidR="00831436" w:rsidRPr="001076CD" w:rsidRDefault="00831436" w:rsidP="00D6242B">
            <w:pPr>
              <w:spacing w:after="0" w:line="240" w:lineRule="auto"/>
              <w:ind w:firstLine="142"/>
              <w:rPr>
                <w:rFonts w:ascii="Times New Roman" w:eastAsia="Times New Roman" w:hAnsi="Times New Roman" w:cs="Times New Roman"/>
                <w:sz w:val="24"/>
                <w:szCs w:val="24"/>
                <w:lang w:val="en-US"/>
              </w:rPr>
            </w:pP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8925F61" w14:textId="77777777" w:rsidR="00831436" w:rsidRPr="001076CD" w:rsidRDefault="00831436" w:rsidP="00D6242B">
            <w:pPr>
              <w:spacing w:after="0" w:line="240" w:lineRule="auto"/>
              <w:ind w:firstLine="142"/>
              <w:rPr>
                <w:rFonts w:ascii="Times New Roman" w:eastAsia="Times New Roman" w:hAnsi="Times New Roman" w:cs="Times New Roman"/>
                <w:sz w:val="24"/>
                <w:szCs w:val="24"/>
                <w:lang w:val="en-US"/>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261FD4E" w14:textId="77777777" w:rsidR="00831436" w:rsidRPr="001076CD" w:rsidRDefault="00831436" w:rsidP="00D6242B">
            <w:pPr>
              <w:spacing w:after="0" w:line="240" w:lineRule="auto"/>
              <w:ind w:firstLine="142"/>
              <w:rPr>
                <w:rFonts w:ascii="Times New Roman" w:eastAsia="Times New Roman" w:hAnsi="Times New Roman" w:cs="Times New Roman"/>
                <w:sz w:val="24"/>
                <w:szCs w:val="24"/>
                <w:lang w:val="en-US"/>
              </w:rPr>
            </w:pPr>
          </w:p>
        </w:tc>
      </w:tr>
      <w:tr w:rsidR="00831436" w:rsidRPr="001076CD" w14:paraId="45DA5007"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61BF30AE"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situația macroeconomică</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EBB78D8"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+1</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917FD69" w14:textId="77777777" w:rsidR="00831436" w:rsidRPr="001076CD" w:rsidRDefault="00831436" w:rsidP="00D6242B">
            <w:pPr>
              <w:spacing w:after="0" w:line="240" w:lineRule="auto"/>
              <w:ind w:firstLine="142"/>
              <w:rPr>
                <w:rFonts w:ascii="Times New Roman" w:eastAsia="Times New Roman" w:hAnsi="Times New Roman" w:cs="Times New Roman"/>
                <w:sz w:val="24"/>
                <w:szCs w:val="24"/>
                <w:lang w:val="en-US"/>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861AA98" w14:textId="77777777" w:rsidR="00831436" w:rsidRPr="001076CD" w:rsidRDefault="00831436" w:rsidP="00D6242B">
            <w:pPr>
              <w:spacing w:after="0" w:line="240" w:lineRule="auto"/>
              <w:ind w:firstLine="142"/>
              <w:rPr>
                <w:rFonts w:ascii="Times New Roman" w:eastAsia="Times New Roman" w:hAnsi="Times New Roman" w:cs="Times New Roman"/>
                <w:sz w:val="24"/>
                <w:szCs w:val="24"/>
                <w:lang w:val="en-US"/>
              </w:rPr>
            </w:pPr>
          </w:p>
        </w:tc>
      </w:tr>
      <w:tr w:rsidR="00831436" w:rsidRPr="001076CD" w14:paraId="37044BA8"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633CE8F8"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alte aspecte economice (costurile de adaptare la noile proceduri și cerințe de funcționare pentru operatorii sistemelor de transport și distribuție)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2C2566D" w14:textId="77777777" w:rsidR="00831436" w:rsidRPr="001076CD" w:rsidRDefault="00831436" w:rsidP="00D6242B">
            <w:pPr>
              <w:spacing w:after="0" w:line="240" w:lineRule="auto"/>
              <w:ind w:firstLine="142"/>
              <w:rPr>
                <w:rFonts w:ascii="Times New Roman" w:eastAsia="Times New Roman" w:hAnsi="Times New Roman" w:cs="Times New Roman"/>
                <w:sz w:val="24"/>
                <w:szCs w:val="24"/>
                <w:lang w:val="en-US"/>
              </w:rPr>
            </w:pP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47A4F63" w14:textId="77777777" w:rsidR="00831436" w:rsidRPr="001076CD" w:rsidRDefault="00831436" w:rsidP="00D6242B">
            <w:pPr>
              <w:spacing w:after="0" w:line="240" w:lineRule="auto"/>
              <w:ind w:firstLine="142"/>
              <w:rPr>
                <w:rFonts w:ascii="Times New Roman" w:eastAsia="Times New Roman" w:hAnsi="Times New Roman" w:cs="Times New Roman"/>
                <w:sz w:val="24"/>
                <w:szCs w:val="24"/>
                <w:lang w:val="en-US"/>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3448738" w14:textId="77777777" w:rsidR="00831436" w:rsidRPr="001076CD" w:rsidRDefault="00831436" w:rsidP="00D6242B">
            <w:pPr>
              <w:spacing w:after="0" w:line="240" w:lineRule="auto"/>
              <w:ind w:firstLine="142"/>
              <w:rPr>
                <w:rFonts w:ascii="Times New Roman" w:eastAsia="Times New Roman" w:hAnsi="Times New Roman" w:cs="Times New Roman"/>
                <w:sz w:val="24"/>
                <w:szCs w:val="24"/>
                <w:lang w:val="en-US"/>
              </w:rPr>
            </w:pPr>
          </w:p>
        </w:tc>
      </w:tr>
      <w:tr w:rsidR="00831436" w:rsidRPr="001076CD" w14:paraId="7435B94C" w14:textId="77777777">
        <w:tc>
          <w:tcPr>
            <w:tcW w:w="5607" w:type="dxa"/>
            <w:tcBorders>
              <w:top w:val="single" w:sz="6" w:space="0" w:color="C1C7CD"/>
              <w:left w:val="single" w:sz="4" w:space="0" w:color="C1C7CD"/>
              <w:bottom w:val="single" w:sz="4" w:space="0" w:color="C1C7CD"/>
              <w:right w:val="single" w:sz="4" w:space="0" w:color="C1C7CD"/>
            </w:tcBorders>
            <w:shd w:val="clear" w:color="auto" w:fill="DEEAF6"/>
            <w:tcMar>
              <w:top w:w="75" w:type="dxa"/>
              <w:left w:w="120" w:type="dxa"/>
              <w:bottom w:w="75" w:type="dxa"/>
              <w:right w:w="120" w:type="dxa"/>
            </w:tcMar>
          </w:tcPr>
          <w:p w14:paraId="3AD73D7B"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b/>
                <w:sz w:val="24"/>
                <w:szCs w:val="24"/>
                <w:lang w:val="en-US"/>
              </w:rPr>
              <w:t>Social</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14:paraId="6E5E5C2A" w14:textId="77777777" w:rsidR="00831436" w:rsidRPr="001076CD" w:rsidRDefault="00831436" w:rsidP="00D6242B">
            <w:pPr>
              <w:spacing w:after="0" w:line="240" w:lineRule="auto"/>
              <w:ind w:firstLine="142"/>
              <w:rPr>
                <w:rFonts w:ascii="Times New Roman" w:eastAsia="Times New Roman" w:hAnsi="Times New Roman" w:cs="Times New Roman"/>
                <w:sz w:val="24"/>
                <w:szCs w:val="24"/>
                <w:lang w:val="en-US"/>
              </w:rPr>
            </w:pP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14:paraId="3502B836" w14:textId="77777777" w:rsidR="00831436" w:rsidRPr="001076CD" w:rsidRDefault="00831436" w:rsidP="00D6242B">
            <w:pPr>
              <w:spacing w:after="0" w:line="240" w:lineRule="auto"/>
              <w:ind w:firstLine="142"/>
              <w:rPr>
                <w:rFonts w:ascii="Times New Roman" w:eastAsia="Times New Roman" w:hAnsi="Times New Roman" w:cs="Times New Roman"/>
                <w:sz w:val="24"/>
                <w:szCs w:val="24"/>
                <w:lang w:val="en-US"/>
              </w:rPr>
            </w:pPr>
          </w:p>
        </w:tc>
        <w:tc>
          <w:tcPr>
            <w:tcW w:w="1239" w:type="dxa"/>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14:paraId="4461BA52" w14:textId="77777777" w:rsidR="00831436" w:rsidRPr="001076CD" w:rsidRDefault="00831436" w:rsidP="00D6242B">
            <w:pPr>
              <w:spacing w:after="0" w:line="240" w:lineRule="auto"/>
              <w:ind w:firstLine="142"/>
              <w:rPr>
                <w:rFonts w:ascii="Times New Roman" w:eastAsia="Times New Roman" w:hAnsi="Times New Roman" w:cs="Times New Roman"/>
                <w:sz w:val="24"/>
                <w:szCs w:val="24"/>
                <w:lang w:val="en-US"/>
              </w:rPr>
            </w:pPr>
          </w:p>
        </w:tc>
      </w:tr>
      <w:tr w:rsidR="00831436" w:rsidRPr="001076CD" w14:paraId="17CA357E"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4C128CD3"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gradul de ocupare a forței de muncă</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EB149FF"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270C98C"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BF10142" w14:textId="77777777" w:rsidR="00831436" w:rsidRPr="001076CD" w:rsidRDefault="00831436" w:rsidP="00D6242B">
            <w:pPr>
              <w:spacing w:after="0" w:line="240" w:lineRule="auto"/>
              <w:ind w:firstLine="142"/>
              <w:rPr>
                <w:rFonts w:ascii="Times New Roman" w:eastAsia="Times New Roman" w:hAnsi="Times New Roman" w:cs="Times New Roman"/>
                <w:sz w:val="24"/>
                <w:szCs w:val="24"/>
                <w:lang w:val="en-US"/>
              </w:rPr>
            </w:pPr>
          </w:p>
        </w:tc>
      </w:tr>
      <w:tr w:rsidR="00831436" w:rsidRPr="001076CD" w14:paraId="4F0C268E"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4372E7A2"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nivelul de salarizare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A2D08EB"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CBBFBC3"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2B619E4"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r>
      <w:tr w:rsidR="00831436" w:rsidRPr="001076CD" w14:paraId="76F91796"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202FF0A0"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lastRenderedPageBreak/>
              <w:t>condițiile și organizarea muncii</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A2EF833"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6F4A0B5"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1C613FA"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r>
      <w:tr w:rsidR="00831436" w:rsidRPr="001076CD" w14:paraId="40735CE9"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4D0AD76B"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sănătatea și securitatea muncii</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3F6FC83"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54202DC"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0748085"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r>
      <w:tr w:rsidR="00831436" w:rsidRPr="001076CD" w14:paraId="3AEC66FE"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24C03462"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formarea profesională</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CA64FFE"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357AC8D"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58358A5"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r>
      <w:tr w:rsidR="00831436" w:rsidRPr="001076CD" w14:paraId="0ED0C9F9"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A37E8D4"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inegalitatea și distribuția veniturilor</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DEBDC96"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C7A62F4"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E32D2E0"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r>
      <w:tr w:rsidR="00831436" w:rsidRPr="001076CD" w14:paraId="2F3D55CA"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7AE10CD3"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nivelul veniturilor populației</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6B603C6"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FBB85FE"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8102A8E"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r>
      <w:tr w:rsidR="00831436" w:rsidRPr="001076CD" w14:paraId="76977C04"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5F10F5CE"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nivelul sărăciei</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8B2CE5B"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EA34FD3"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A3A3888"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r>
      <w:tr w:rsidR="00831436" w:rsidRPr="001076CD" w14:paraId="5FCE8555"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2C7D91A7"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accesul la bunuri și servicii de bază, în special pentru persoanele social-vulnerabile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849723B"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4B034F9"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6ED11BE"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r>
      <w:tr w:rsidR="00831436" w:rsidRPr="001076CD" w14:paraId="5FCDB4C5"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0DDE985"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diversitatea culturală și lingvistică</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C544C6A"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90441B8"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35A070F"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r>
      <w:tr w:rsidR="00831436" w:rsidRPr="001076CD" w14:paraId="22BE9016"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719CE02D"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partidele politice și organizațiile civice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A510CCB"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26497B3"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81C5A3C"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r>
      <w:tr w:rsidR="00831436" w:rsidRPr="001076CD" w14:paraId="29DBD525"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3AA4FC6"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sănătatea publică, inclusiv mortalitatea și morbiditatea</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7C2FFC0"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EDA31A8"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3AFC9C2"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r>
      <w:tr w:rsidR="00831436" w:rsidRPr="001076CD" w14:paraId="5153FE10"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718CB2B9"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modul sănătos de viață al populației</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DB14B95"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5AD6E04"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96275F4"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r>
      <w:tr w:rsidR="00831436" w:rsidRPr="001076CD" w14:paraId="3B46F20B"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E467F5C"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nivelul criminalității și securității publice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190B435"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75E092D"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D92FED4"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r>
      <w:tr w:rsidR="00831436" w:rsidRPr="001076CD" w14:paraId="42D77EA7"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2BC0608C"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accesul și calitatea serviciilor de protecție socială</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E449874"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8995974"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E09A3A3"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r>
      <w:tr w:rsidR="00831436" w:rsidRPr="001076CD" w14:paraId="7E240737"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6022AFB9"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accesul și calitatea serviciilor educaționale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DBC2AFE"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6CA237F"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3C09515"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r>
      <w:tr w:rsidR="00831436" w:rsidRPr="001076CD" w14:paraId="6AE460D4"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4735B8D9"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accesul și calitatea serviciilor medicale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3013E03"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1B4E97C"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46DFF34"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r>
      <w:tr w:rsidR="00831436" w:rsidRPr="001076CD" w14:paraId="74978F0F"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56639748"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accesul și calitatea serviciilor publice administrative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5AF7F25"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8AD8E0C"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52F59DF"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r>
      <w:tr w:rsidR="00831436" w:rsidRPr="001076CD" w14:paraId="4A36E398"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7558247D"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nivelul și calitatea educației populației</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17CBAEE"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91C2F7A"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9562E32"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r>
      <w:tr w:rsidR="00831436" w:rsidRPr="001076CD" w14:paraId="3432BAE3"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36C6173C"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conservarea patrimoniului cultural</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8762A8B"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84AF6DB"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EECF9AA"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r>
      <w:tr w:rsidR="00831436" w:rsidRPr="001076CD" w14:paraId="6B9432C5"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9385EEC"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accesul populației la resurse culturale și participarea în manifestații culturale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29E5003"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E70597C"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725AE15"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r>
      <w:tr w:rsidR="00831436" w:rsidRPr="001076CD" w14:paraId="74A28CAF"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2F6C92EC"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accesul și participarea populației în activități sportive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34D3C2D"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50A7F62"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EC5C851"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r>
      <w:tr w:rsidR="00831436" w:rsidRPr="001076CD" w14:paraId="2517CC0D"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AFC1DCC"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discriminarea</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50FD747"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BC29329"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29479F7"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r>
      <w:tr w:rsidR="00831436" w:rsidRPr="001076CD" w14:paraId="4988614F"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CFBE7F7"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alte aspecte sociale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6FEAF06"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38D26CF"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916C4CB"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r>
      <w:tr w:rsidR="00831436" w:rsidRPr="001076CD" w14:paraId="4285FF43" w14:textId="77777777">
        <w:tc>
          <w:tcPr>
            <w:tcW w:w="5607" w:type="dxa"/>
            <w:tcBorders>
              <w:top w:val="single" w:sz="6" w:space="0" w:color="C1C7CD"/>
              <w:left w:val="single" w:sz="4" w:space="0" w:color="C1C7CD"/>
              <w:bottom w:val="single" w:sz="4" w:space="0" w:color="C1C7CD"/>
              <w:right w:val="single" w:sz="4" w:space="0" w:color="C1C7CD"/>
            </w:tcBorders>
            <w:shd w:val="clear" w:color="auto" w:fill="DEEAF6"/>
            <w:tcMar>
              <w:top w:w="75" w:type="dxa"/>
              <w:left w:w="120" w:type="dxa"/>
              <w:bottom w:w="75" w:type="dxa"/>
              <w:right w:w="120" w:type="dxa"/>
            </w:tcMar>
          </w:tcPr>
          <w:p w14:paraId="1009EB12" w14:textId="77777777" w:rsidR="00831436" w:rsidRPr="001076CD" w:rsidRDefault="00BB4EE3" w:rsidP="00D6242B">
            <w:pPr>
              <w:spacing w:after="0" w:line="240" w:lineRule="auto"/>
              <w:ind w:firstLine="142"/>
              <w:rPr>
                <w:rFonts w:ascii="Times New Roman" w:eastAsia="Times New Roman" w:hAnsi="Times New Roman" w:cs="Times New Roman"/>
                <w:b/>
                <w:sz w:val="24"/>
                <w:szCs w:val="24"/>
                <w:lang w:val="en-US"/>
              </w:rPr>
            </w:pPr>
            <w:r w:rsidRPr="001076CD">
              <w:rPr>
                <w:rFonts w:ascii="Times New Roman" w:eastAsia="Times New Roman" w:hAnsi="Times New Roman" w:cs="Times New Roman"/>
                <w:b/>
                <w:sz w:val="24"/>
                <w:szCs w:val="24"/>
                <w:lang w:val="en-US"/>
              </w:rPr>
              <w:t>De mediu</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14:paraId="678BBD12" w14:textId="77777777" w:rsidR="00831436" w:rsidRPr="001076CD" w:rsidRDefault="00831436" w:rsidP="00D6242B">
            <w:pPr>
              <w:spacing w:after="0" w:line="240" w:lineRule="auto"/>
              <w:ind w:firstLine="142"/>
              <w:rPr>
                <w:rFonts w:ascii="Times New Roman" w:eastAsia="Times New Roman" w:hAnsi="Times New Roman" w:cs="Times New Roman"/>
                <w:b/>
                <w:sz w:val="24"/>
                <w:szCs w:val="24"/>
                <w:lang w:val="en-US"/>
              </w:rPr>
            </w:pP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14:paraId="76E149D5" w14:textId="77777777" w:rsidR="00831436" w:rsidRPr="001076CD" w:rsidRDefault="00831436" w:rsidP="00D6242B">
            <w:pPr>
              <w:spacing w:after="0" w:line="240" w:lineRule="auto"/>
              <w:ind w:firstLine="142"/>
              <w:rPr>
                <w:rFonts w:ascii="Times New Roman" w:eastAsia="Times New Roman" w:hAnsi="Times New Roman" w:cs="Times New Roman"/>
                <w:sz w:val="24"/>
                <w:szCs w:val="24"/>
                <w:lang w:val="en-US"/>
              </w:rPr>
            </w:pPr>
          </w:p>
        </w:tc>
        <w:tc>
          <w:tcPr>
            <w:tcW w:w="1239" w:type="dxa"/>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14:paraId="3BDA589B" w14:textId="77777777" w:rsidR="00831436" w:rsidRPr="001076CD" w:rsidRDefault="00831436" w:rsidP="00D6242B">
            <w:pPr>
              <w:spacing w:after="0" w:line="240" w:lineRule="auto"/>
              <w:ind w:firstLine="142"/>
              <w:rPr>
                <w:rFonts w:ascii="Times New Roman" w:eastAsia="Times New Roman" w:hAnsi="Times New Roman" w:cs="Times New Roman"/>
                <w:sz w:val="24"/>
                <w:szCs w:val="24"/>
                <w:lang w:val="en-US"/>
              </w:rPr>
            </w:pPr>
          </w:p>
        </w:tc>
      </w:tr>
      <w:tr w:rsidR="00831436" w:rsidRPr="001076CD" w14:paraId="2780285A"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299E75B9"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clima, inclusiv emisiile gazelor cu efect de seră și celor care afectează stratul de ozon</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F16FF84"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0554577"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256D042"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r>
      <w:tr w:rsidR="00831436" w:rsidRPr="001076CD" w14:paraId="23E3382A"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7A98DD42"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calitatea aerului</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56D21A4"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6B0635F"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7E128B3"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r>
      <w:tr w:rsidR="00831436" w:rsidRPr="001076CD" w14:paraId="2FFE6E6A"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5EEE74A1"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calitatea și cantitatea apei și resurselor acvatice, inclusiv a apei potabile și de alt gen</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CFD285D"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7027CDC"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57CCE2D"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r>
      <w:tr w:rsidR="00831436" w:rsidRPr="001076CD" w14:paraId="12A6002A"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4EDE98B9"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biodiversitatea</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C95BE3C"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7AFD326"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F4419FF"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r>
      <w:tr w:rsidR="00831436" w:rsidRPr="001076CD" w14:paraId="40B5D749"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5610B66"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flora</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6FF0E1C"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1CD4202"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A6A07B1"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r>
      <w:tr w:rsidR="00831436" w:rsidRPr="001076CD" w14:paraId="6314B2FF"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B10D806"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fauna</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03C231C"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E1BED92"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075D262"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r>
      <w:tr w:rsidR="00831436" w:rsidRPr="001076CD" w14:paraId="55C46600"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2C23BFB9"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peisajele naturale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27EE2F0"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8D4FD03"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DFB1E40"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r>
      <w:tr w:rsidR="00831436" w:rsidRPr="001076CD" w14:paraId="51772A6B"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6A89E570"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lastRenderedPageBreak/>
              <w:t>starea și resursele solului</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733F8EA"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FE1132F"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8A9B44F"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r>
      <w:tr w:rsidR="00831436" w:rsidRPr="001076CD" w14:paraId="501FA171"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63A31E0A"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producerea și reciclarea deșeurilor</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3C4574E"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E55ED81"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185411B"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r>
      <w:tr w:rsidR="00831436" w:rsidRPr="001076CD" w14:paraId="5D7B3B3B"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688156D2"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utilizarea eficientă a resurselor regenerabile și neregenerabile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4ECB046"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7333C2E"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39886E2"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r>
      <w:tr w:rsidR="00831436" w:rsidRPr="001076CD" w14:paraId="4E935872"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5B9C29F0"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consumul și producția durabilă</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101BE6C"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AF2EDBC"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496F720"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r>
      <w:tr w:rsidR="00831436" w:rsidRPr="001076CD" w14:paraId="5BC7B02F"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5B4F4BE"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intensitatea energetică</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A1DE303"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79A903B"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F9BEC5E"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r>
      <w:tr w:rsidR="00831436" w:rsidRPr="001076CD" w14:paraId="70D89D0F"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6BED358"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eficiența și performanța energetică</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1BE8966"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5A9CAE5"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DD99FEA"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r>
      <w:tr w:rsidR="00831436" w:rsidRPr="001076CD" w14:paraId="653C5843"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410E4C79"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bunăstarea animalelor</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C9899E5"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554BB28"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E9CECFB"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r>
      <w:tr w:rsidR="00831436" w:rsidRPr="001076CD" w14:paraId="0E2B7E10"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5712DE93"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riscuri majore pentru mediu (incendii, explozii, accidente etc.)</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9F19E3F"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5509F7F"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1037EFD"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r>
      <w:tr w:rsidR="00831436" w:rsidRPr="001076CD" w14:paraId="3702B65A"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358FF099"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utilizarea terenurilor</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E0DEDAE"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7640CB8"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448C6E2"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r>
      <w:tr w:rsidR="00831436" w:rsidRPr="001076CD" w14:paraId="26F5CDA1" w14:textId="77777777">
        <w:trPr>
          <w:trHeight w:val="118"/>
        </w:trPr>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7E1A63E6"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alte aspecte de mediu</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5775A27"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ECA5DB6"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479FD44" w14:textId="77777777" w:rsidR="00831436" w:rsidRPr="001076CD" w:rsidRDefault="00BB4EE3" w:rsidP="00D6242B">
            <w:pPr>
              <w:spacing w:after="0" w:line="240" w:lineRule="auto"/>
              <w:ind w:firstLine="142"/>
              <w:rPr>
                <w:rFonts w:ascii="Times New Roman" w:eastAsia="Times New Roman" w:hAnsi="Times New Roman" w:cs="Times New Roman"/>
                <w:sz w:val="24"/>
                <w:szCs w:val="24"/>
                <w:lang w:val="en-US"/>
              </w:rPr>
            </w:pPr>
            <w:r w:rsidRPr="001076CD">
              <w:rPr>
                <w:rFonts w:ascii="Times New Roman" w:eastAsia="Times New Roman" w:hAnsi="Times New Roman" w:cs="Times New Roman"/>
                <w:sz w:val="24"/>
                <w:szCs w:val="24"/>
                <w:lang w:val="en-US"/>
              </w:rPr>
              <w:t> </w:t>
            </w:r>
          </w:p>
        </w:tc>
      </w:tr>
    </w:tbl>
    <w:p w14:paraId="3EDE6E9B" w14:textId="77777777" w:rsidR="00831436" w:rsidRPr="001076CD" w:rsidRDefault="00831436" w:rsidP="00D6242B">
      <w:pPr>
        <w:spacing w:after="0" w:line="240" w:lineRule="auto"/>
        <w:ind w:firstLine="142"/>
        <w:jc w:val="both"/>
        <w:rPr>
          <w:rFonts w:ascii="Times New Roman" w:eastAsia="Times New Roman" w:hAnsi="Times New Roman" w:cs="Times New Roman"/>
          <w:i/>
          <w:sz w:val="24"/>
          <w:szCs w:val="24"/>
          <w:lang w:val="en-US"/>
        </w:rPr>
      </w:pPr>
    </w:p>
    <w:p w14:paraId="76461755" w14:textId="77777777" w:rsidR="00831436" w:rsidRPr="00D6242B" w:rsidRDefault="00BB4EE3" w:rsidP="00D6242B">
      <w:pPr>
        <w:spacing w:after="0" w:line="240" w:lineRule="auto"/>
        <w:ind w:left="-284" w:firstLine="142"/>
        <w:jc w:val="both"/>
        <w:rPr>
          <w:rFonts w:ascii="Times New Roman" w:eastAsia="Times New Roman" w:hAnsi="Times New Roman" w:cs="Times New Roman"/>
          <w:sz w:val="24"/>
          <w:szCs w:val="24"/>
          <w:lang w:val="en-US"/>
        </w:rPr>
      </w:pPr>
      <w:r w:rsidRPr="001076CD">
        <w:rPr>
          <w:rFonts w:ascii="Times New Roman" w:eastAsia="Times New Roman" w:hAnsi="Times New Roman" w:cs="Times New Roman"/>
          <w:i/>
          <w:sz w:val="24"/>
          <w:szCs w:val="24"/>
          <w:lang w:val="en-US"/>
        </w:rPr>
        <w:t>Tabelul se completează cu note de la -3 la +</w:t>
      </w:r>
      <w:proofErr w:type="gramStart"/>
      <w:r w:rsidRPr="001076CD">
        <w:rPr>
          <w:rFonts w:ascii="Times New Roman" w:eastAsia="Times New Roman" w:hAnsi="Times New Roman" w:cs="Times New Roman"/>
          <w:i/>
          <w:sz w:val="24"/>
          <w:szCs w:val="24"/>
          <w:lang w:val="en-US"/>
        </w:rPr>
        <w:t>3,  în</w:t>
      </w:r>
      <w:proofErr w:type="gramEnd"/>
      <w:r w:rsidRPr="001076CD">
        <w:rPr>
          <w:rFonts w:ascii="Times New Roman" w:eastAsia="Times New Roman" w:hAnsi="Times New Roman" w:cs="Times New Roman"/>
          <w:i/>
          <w:sz w:val="24"/>
          <w:szCs w:val="24"/>
          <w:lang w:val="en-US"/>
        </w:rPr>
        <w:t xml:space="preserve"> drept cu fiecare categorie de impact, pentru fiecare opțiune analizată, unde variația între -3 și -1 reprezintă impacturi negative (costuri), iar variația între 1 și 3 – impacturi pozitive (beneficii) pentru categoriile de impact analizate. Nota 0 reprezintă lipsa impacturilor. Valoarea acordată corespunde cu intensitatea impactului (1 – minor, 2 – mediu, 3 – major) față de situația din opțiunea „a nu face nimic</w:t>
      </w:r>
      <w:proofErr w:type="gramStart"/>
      <w:r w:rsidRPr="001076CD">
        <w:rPr>
          <w:rFonts w:ascii="Times New Roman" w:eastAsia="Times New Roman" w:hAnsi="Times New Roman" w:cs="Times New Roman"/>
          <w:i/>
          <w:sz w:val="24"/>
          <w:szCs w:val="24"/>
          <w:lang w:val="en-US"/>
        </w:rPr>
        <w:t>”,  în</w:t>
      </w:r>
      <w:proofErr w:type="gramEnd"/>
      <w:r w:rsidRPr="001076CD">
        <w:rPr>
          <w:rFonts w:ascii="Times New Roman" w:eastAsia="Times New Roman" w:hAnsi="Times New Roman" w:cs="Times New Roman"/>
          <w:i/>
          <w:sz w:val="24"/>
          <w:szCs w:val="24"/>
          <w:lang w:val="en-US"/>
        </w:rPr>
        <w:t xml:space="preserve"> comparație cu situația din alte opțiuni și alte categorii de impact. Impacturile identificate prin acest tabel se descriu pe larg, cu argumentarea punctajului acordat, inclusiv prin date cuantificate, în compartimentul 4 din Formular, lit. b</w:t>
      </w:r>
      <w:r w:rsidRPr="001076CD">
        <w:rPr>
          <w:rFonts w:ascii="Times New Roman" w:eastAsia="Times New Roman" w:hAnsi="Times New Roman" w:cs="Times New Roman"/>
          <w:i/>
          <w:sz w:val="24"/>
          <w:szCs w:val="24"/>
          <w:vertAlign w:val="superscript"/>
          <w:lang w:val="en-US"/>
        </w:rPr>
        <w:t>1</w:t>
      </w:r>
      <w:r w:rsidRPr="001076CD">
        <w:rPr>
          <w:rFonts w:ascii="Times New Roman" w:eastAsia="Times New Roman" w:hAnsi="Times New Roman" w:cs="Times New Roman"/>
          <w:i/>
          <w:sz w:val="24"/>
          <w:szCs w:val="24"/>
          <w:lang w:val="en-US"/>
        </w:rPr>
        <w:t xml:space="preserve">) și, după </w:t>
      </w:r>
      <w:proofErr w:type="gramStart"/>
      <w:r w:rsidRPr="001076CD">
        <w:rPr>
          <w:rFonts w:ascii="Times New Roman" w:eastAsia="Times New Roman" w:hAnsi="Times New Roman" w:cs="Times New Roman"/>
          <w:i/>
          <w:sz w:val="24"/>
          <w:szCs w:val="24"/>
          <w:lang w:val="en-US"/>
        </w:rPr>
        <w:t>caz,  b</w:t>
      </w:r>
      <w:proofErr w:type="gramEnd"/>
      <w:r w:rsidRPr="001076CD">
        <w:rPr>
          <w:rFonts w:ascii="Times New Roman" w:eastAsia="Times New Roman" w:hAnsi="Times New Roman" w:cs="Times New Roman"/>
          <w:i/>
          <w:sz w:val="24"/>
          <w:szCs w:val="24"/>
          <w:vertAlign w:val="superscript"/>
          <w:lang w:val="en-US"/>
        </w:rPr>
        <w:t>2</w:t>
      </w:r>
      <w:r w:rsidRPr="001076CD">
        <w:rPr>
          <w:rFonts w:ascii="Times New Roman" w:eastAsia="Times New Roman" w:hAnsi="Times New Roman" w:cs="Times New Roman"/>
          <w:i/>
          <w:sz w:val="24"/>
          <w:szCs w:val="24"/>
          <w:lang w:val="en-US"/>
        </w:rPr>
        <w:t>), privind analiza impacturilor opțiunilor.</w:t>
      </w:r>
    </w:p>
    <w:p w14:paraId="79FA0EB6" w14:textId="77777777" w:rsidR="00831436" w:rsidRPr="00D6242B" w:rsidRDefault="00831436" w:rsidP="00D6242B">
      <w:pPr>
        <w:spacing w:after="0" w:line="240" w:lineRule="auto"/>
        <w:ind w:firstLine="142"/>
        <w:rPr>
          <w:rFonts w:ascii="Times New Roman" w:eastAsia="Times New Roman" w:hAnsi="Times New Roman" w:cs="Times New Roman"/>
          <w:sz w:val="24"/>
          <w:szCs w:val="24"/>
          <w:lang w:val="en-US"/>
        </w:rPr>
      </w:pPr>
    </w:p>
    <w:p w14:paraId="09135F9F" w14:textId="77777777" w:rsidR="00831436" w:rsidRPr="00D6242B" w:rsidRDefault="00831436" w:rsidP="00D6242B">
      <w:pPr>
        <w:spacing w:after="0" w:line="240" w:lineRule="auto"/>
        <w:ind w:firstLine="142"/>
        <w:rPr>
          <w:rFonts w:ascii="Times New Roman" w:eastAsia="Times New Roman" w:hAnsi="Times New Roman" w:cs="Times New Roman"/>
          <w:sz w:val="24"/>
          <w:szCs w:val="24"/>
          <w:lang w:val="en-US"/>
        </w:rPr>
      </w:pPr>
    </w:p>
    <w:p w14:paraId="307BA651" w14:textId="1BC219FF" w:rsidR="00831436" w:rsidRPr="00D6242B" w:rsidRDefault="00831436" w:rsidP="00D6242B">
      <w:pPr>
        <w:spacing w:after="0" w:line="240" w:lineRule="auto"/>
        <w:ind w:firstLine="142"/>
        <w:rPr>
          <w:rFonts w:ascii="Times New Roman" w:eastAsia="Times New Roman" w:hAnsi="Times New Roman" w:cs="Times New Roman"/>
          <w:sz w:val="24"/>
          <w:szCs w:val="24"/>
          <w:lang w:val="en-US"/>
        </w:rPr>
      </w:pPr>
    </w:p>
    <w:p w14:paraId="12A84C04" w14:textId="7B376FAB" w:rsidR="00831436" w:rsidRPr="00D6242B" w:rsidRDefault="00831436" w:rsidP="003842AA">
      <w:pPr>
        <w:spacing w:after="0" w:line="240" w:lineRule="auto"/>
        <w:rPr>
          <w:rFonts w:ascii="Times New Roman" w:eastAsia="Times New Roman" w:hAnsi="Times New Roman" w:cs="Times New Roman"/>
          <w:sz w:val="24"/>
          <w:szCs w:val="24"/>
          <w:lang w:val="en-US"/>
        </w:rPr>
      </w:pPr>
    </w:p>
    <w:sectPr w:rsidR="00831436" w:rsidRPr="00D6242B">
      <w:pgSz w:w="11906" w:h="16838"/>
      <w:pgMar w:top="1137" w:right="849" w:bottom="993" w:left="1699"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194F"/>
    <w:multiLevelType w:val="hybridMultilevel"/>
    <w:tmpl w:val="3482EF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520464A"/>
    <w:multiLevelType w:val="multilevel"/>
    <w:tmpl w:val="811EBDD6"/>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0FF97B5D"/>
    <w:multiLevelType w:val="hybridMultilevel"/>
    <w:tmpl w:val="9EB885F0"/>
    <w:lvl w:ilvl="0" w:tplc="1BBA22A0">
      <w:numFmt w:val="bullet"/>
      <w:lvlText w:val="-"/>
      <w:lvlJc w:val="left"/>
      <w:pPr>
        <w:ind w:left="420" w:hanging="360"/>
      </w:pPr>
      <w:rPr>
        <w:rFonts w:ascii="Times New Roman" w:eastAsia="Times New Roman" w:hAnsi="Times New Roman" w:cs="Times New Roman"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3" w15:restartNumberingAfterBreak="0">
    <w:nsid w:val="13846355"/>
    <w:multiLevelType w:val="hybridMultilevel"/>
    <w:tmpl w:val="F56E2924"/>
    <w:lvl w:ilvl="0" w:tplc="851E6026">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55707F"/>
    <w:multiLevelType w:val="multilevel"/>
    <w:tmpl w:val="09181E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607A8F"/>
    <w:multiLevelType w:val="hybridMultilevel"/>
    <w:tmpl w:val="7FEE6318"/>
    <w:lvl w:ilvl="0" w:tplc="21029062">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C5577E"/>
    <w:multiLevelType w:val="hybridMultilevel"/>
    <w:tmpl w:val="82EC1E10"/>
    <w:lvl w:ilvl="0" w:tplc="2ACAF524">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2F1874CA"/>
    <w:multiLevelType w:val="multilevel"/>
    <w:tmpl w:val="5CB64A18"/>
    <w:lvl w:ilvl="0">
      <w:start w:val="1"/>
      <w:numFmt w:val="bullet"/>
      <w:lvlText w:val="-"/>
      <w:lvlJc w:val="left"/>
      <w:pPr>
        <w:ind w:left="931" w:hanging="360"/>
      </w:pPr>
      <w:rPr>
        <w:rFonts w:ascii="Times New Roman" w:eastAsia="Times New Roman" w:hAnsi="Times New Roman" w:cs="Times New Roman"/>
      </w:rPr>
    </w:lvl>
    <w:lvl w:ilvl="1">
      <w:start w:val="1"/>
      <w:numFmt w:val="bullet"/>
      <w:lvlText w:val="o"/>
      <w:lvlJc w:val="left"/>
      <w:pPr>
        <w:ind w:left="1651" w:hanging="360"/>
      </w:pPr>
      <w:rPr>
        <w:rFonts w:ascii="Courier New" w:eastAsia="Courier New" w:hAnsi="Courier New" w:cs="Courier New"/>
      </w:rPr>
    </w:lvl>
    <w:lvl w:ilvl="2">
      <w:start w:val="1"/>
      <w:numFmt w:val="bullet"/>
      <w:lvlText w:val="▪"/>
      <w:lvlJc w:val="left"/>
      <w:pPr>
        <w:ind w:left="2371" w:hanging="360"/>
      </w:pPr>
      <w:rPr>
        <w:rFonts w:ascii="Noto Sans Symbols" w:eastAsia="Noto Sans Symbols" w:hAnsi="Noto Sans Symbols" w:cs="Noto Sans Symbols"/>
      </w:rPr>
    </w:lvl>
    <w:lvl w:ilvl="3">
      <w:start w:val="1"/>
      <w:numFmt w:val="bullet"/>
      <w:lvlText w:val="●"/>
      <w:lvlJc w:val="left"/>
      <w:pPr>
        <w:ind w:left="3091" w:hanging="360"/>
      </w:pPr>
      <w:rPr>
        <w:rFonts w:ascii="Noto Sans Symbols" w:eastAsia="Noto Sans Symbols" w:hAnsi="Noto Sans Symbols" w:cs="Noto Sans Symbols"/>
      </w:rPr>
    </w:lvl>
    <w:lvl w:ilvl="4">
      <w:start w:val="1"/>
      <w:numFmt w:val="bullet"/>
      <w:lvlText w:val="o"/>
      <w:lvlJc w:val="left"/>
      <w:pPr>
        <w:ind w:left="3811" w:hanging="360"/>
      </w:pPr>
      <w:rPr>
        <w:rFonts w:ascii="Courier New" w:eastAsia="Courier New" w:hAnsi="Courier New" w:cs="Courier New"/>
      </w:rPr>
    </w:lvl>
    <w:lvl w:ilvl="5">
      <w:start w:val="1"/>
      <w:numFmt w:val="bullet"/>
      <w:lvlText w:val="▪"/>
      <w:lvlJc w:val="left"/>
      <w:pPr>
        <w:ind w:left="4531" w:hanging="360"/>
      </w:pPr>
      <w:rPr>
        <w:rFonts w:ascii="Noto Sans Symbols" w:eastAsia="Noto Sans Symbols" w:hAnsi="Noto Sans Symbols" w:cs="Noto Sans Symbols"/>
      </w:rPr>
    </w:lvl>
    <w:lvl w:ilvl="6">
      <w:start w:val="1"/>
      <w:numFmt w:val="bullet"/>
      <w:lvlText w:val="●"/>
      <w:lvlJc w:val="left"/>
      <w:pPr>
        <w:ind w:left="5251" w:hanging="360"/>
      </w:pPr>
      <w:rPr>
        <w:rFonts w:ascii="Noto Sans Symbols" w:eastAsia="Noto Sans Symbols" w:hAnsi="Noto Sans Symbols" w:cs="Noto Sans Symbols"/>
      </w:rPr>
    </w:lvl>
    <w:lvl w:ilvl="7">
      <w:start w:val="1"/>
      <w:numFmt w:val="bullet"/>
      <w:lvlText w:val="o"/>
      <w:lvlJc w:val="left"/>
      <w:pPr>
        <w:ind w:left="5971" w:hanging="360"/>
      </w:pPr>
      <w:rPr>
        <w:rFonts w:ascii="Courier New" w:eastAsia="Courier New" w:hAnsi="Courier New" w:cs="Courier New"/>
      </w:rPr>
    </w:lvl>
    <w:lvl w:ilvl="8">
      <w:start w:val="1"/>
      <w:numFmt w:val="bullet"/>
      <w:lvlText w:val="▪"/>
      <w:lvlJc w:val="left"/>
      <w:pPr>
        <w:ind w:left="6691" w:hanging="360"/>
      </w:pPr>
      <w:rPr>
        <w:rFonts w:ascii="Noto Sans Symbols" w:eastAsia="Noto Sans Symbols" w:hAnsi="Noto Sans Symbols" w:cs="Noto Sans Symbols"/>
      </w:rPr>
    </w:lvl>
  </w:abstractNum>
  <w:abstractNum w:abstractNumId="8" w15:restartNumberingAfterBreak="0">
    <w:nsid w:val="2F783AE8"/>
    <w:multiLevelType w:val="multilevel"/>
    <w:tmpl w:val="418E3400"/>
    <w:lvl w:ilvl="0">
      <w:start w:val="1"/>
      <w:numFmt w:val="decimal"/>
      <w:lvlText w:val="%1)"/>
      <w:lvlJc w:val="left"/>
      <w:pPr>
        <w:ind w:left="720" w:hanging="360"/>
      </w:pPr>
      <w:rPr>
        <w:rFonts w:ascii="Times New Roman"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08E009C"/>
    <w:multiLevelType w:val="multilevel"/>
    <w:tmpl w:val="1A1881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0D50D0E"/>
    <w:multiLevelType w:val="hybridMultilevel"/>
    <w:tmpl w:val="14FC4D2A"/>
    <w:lvl w:ilvl="0" w:tplc="464672B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31A8424D"/>
    <w:multiLevelType w:val="hybridMultilevel"/>
    <w:tmpl w:val="129A0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8A653C"/>
    <w:multiLevelType w:val="multilevel"/>
    <w:tmpl w:val="014E87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A1E37FB"/>
    <w:multiLevelType w:val="multilevel"/>
    <w:tmpl w:val="8CA06E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5254602"/>
    <w:multiLevelType w:val="hybridMultilevel"/>
    <w:tmpl w:val="1C788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605529D"/>
    <w:multiLevelType w:val="hybridMultilevel"/>
    <w:tmpl w:val="3A868406"/>
    <w:lvl w:ilvl="0" w:tplc="78C833B2">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8E056F1"/>
    <w:multiLevelType w:val="hybridMultilevel"/>
    <w:tmpl w:val="32D0CC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5CCF2F94"/>
    <w:multiLevelType w:val="hybridMultilevel"/>
    <w:tmpl w:val="D30C253A"/>
    <w:lvl w:ilvl="0" w:tplc="7F241E88">
      <w:start w:val="2"/>
      <w:numFmt w:val="lowerLetter"/>
      <w:lvlText w:val="%1)"/>
      <w:lvlJc w:val="left"/>
      <w:pPr>
        <w:ind w:left="4188" w:hanging="360"/>
      </w:pPr>
      <w:rPr>
        <w:rFonts w:hint="default"/>
      </w:rPr>
    </w:lvl>
    <w:lvl w:ilvl="1" w:tplc="04180019" w:tentative="1">
      <w:start w:val="1"/>
      <w:numFmt w:val="lowerLetter"/>
      <w:lvlText w:val="%2."/>
      <w:lvlJc w:val="left"/>
      <w:pPr>
        <w:ind w:left="4908" w:hanging="360"/>
      </w:pPr>
    </w:lvl>
    <w:lvl w:ilvl="2" w:tplc="0418001B" w:tentative="1">
      <w:start w:val="1"/>
      <w:numFmt w:val="lowerRoman"/>
      <w:lvlText w:val="%3."/>
      <w:lvlJc w:val="right"/>
      <w:pPr>
        <w:ind w:left="5628" w:hanging="180"/>
      </w:pPr>
    </w:lvl>
    <w:lvl w:ilvl="3" w:tplc="0418000F" w:tentative="1">
      <w:start w:val="1"/>
      <w:numFmt w:val="decimal"/>
      <w:lvlText w:val="%4."/>
      <w:lvlJc w:val="left"/>
      <w:pPr>
        <w:ind w:left="6348" w:hanging="360"/>
      </w:pPr>
    </w:lvl>
    <w:lvl w:ilvl="4" w:tplc="04180019" w:tentative="1">
      <w:start w:val="1"/>
      <w:numFmt w:val="lowerLetter"/>
      <w:lvlText w:val="%5."/>
      <w:lvlJc w:val="left"/>
      <w:pPr>
        <w:ind w:left="7068" w:hanging="360"/>
      </w:pPr>
    </w:lvl>
    <w:lvl w:ilvl="5" w:tplc="0418001B" w:tentative="1">
      <w:start w:val="1"/>
      <w:numFmt w:val="lowerRoman"/>
      <w:lvlText w:val="%6."/>
      <w:lvlJc w:val="right"/>
      <w:pPr>
        <w:ind w:left="7788" w:hanging="180"/>
      </w:pPr>
    </w:lvl>
    <w:lvl w:ilvl="6" w:tplc="0418000F" w:tentative="1">
      <w:start w:val="1"/>
      <w:numFmt w:val="decimal"/>
      <w:lvlText w:val="%7."/>
      <w:lvlJc w:val="left"/>
      <w:pPr>
        <w:ind w:left="8508" w:hanging="360"/>
      </w:pPr>
    </w:lvl>
    <w:lvl w:ilvl="7" w:tplc="04180019" w:tentative="1">
      <w:start w:val="1"/>
      <w:numFmt w:val="lowerLetter"/>
      <w:lvlText w:val="%8."/>
      <w:lvlJc w:val="left"/>
      <w:pPr>
        <w:ind w:left="9228" w:hanging="360"/>
      </w:pPr>
    </w:lvl>
    <w:lvl w:ilvl="8" w:tplc="0418001B" w:tentative="1">
      <w:start w:val="1"/>
      <w:numFmt w:val="lowerRoman"/>
      <w:lvlText w:val="%9."/>
      <w:lvlJc w:val="right"/>
      <w:pPr>
        <w:ind w:left="9948" w:hanging="180"/>
      </w:pPr>
    </w:lvl>
  </w:abstractNum>
  <w:abstractNum w:abstractNumId="18" w15:restartNumberingAfterBreak="0">
    <w:nsid w:val="6EB972B3"/>
    <w:multiLevelType w:val="hybridMultilevel"/>
    <w:tmpl w:val="2F60E72E"/>
    <w:lvl w:ilvl="0" w:tplc="4CAA7FC0">
      <w:start w:val="1"/>
      <w:numFmt w:val="bullet"/>
      <w:lvlText w:val="•"/>
      <w:lvlJc w:val="left"/>
      <w:pPr>
        <w:ind w:left="16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0329CC2">
      <w:start w:val="1"/>
      <w:numFmt w:val="bullet"/>
      <w:lvlText w:val="o"/>
      <w:lvlJc w:val="left"/>
      <w:pPr>
        <w:ind w:left="257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030CBF2">
      <w:start w:val="1"/>
      <w:numFmt w:val="bullet"/>
      <w:lvlText w:val="▪"/>
      <w:lvlJc w:val="left"/>
      <w:pPr>
        <w:ind w:left="329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4AA0582">
      <w:start w:val="1"/>
      <w:numFmt w:val="bullet"/>
      <w:lvlText w:val="•"/>
      <w:lvlJc w:val="left"/>
      <w:pPr>
        <w:ind w:left="401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A364A5E">
      <w:start w:val="1"/>
      <w:numFmt w:val="bullet"/>
      <w:lvlText w:val="o"/>
      <w:lvlJc w:val="left"/>
      <w:pPr>
        <w:ind w:left="473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E5ADF7E">
      <w:start w:val="1"/>
      <w:numFmt w:val="bullet"/>
      <w:lvlText w:val="▪"/>
      <w:lvlJc w:val="left"/>
      <w:pPr>
        <w:ind w:left="545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1A8D4D8">
      <w:start w:val="1"/>
      <w:numFmt w:val="bullet"/>
      <w:lvlText w:val="•"/>
      <w:lvlJc w:val="left"/>
      <w:pPr>
        <w:ind w:left="617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E5C059C">
      <w:start w:val="1"/>
      <w:numFmt w:val="bullet"/>
      <w:lvlText w:val="o"/>
      <w:lvlJc w:val="left"/>
      <w:pPr>
        <w:ind w:left="689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BBA2FE8">
      <w:start w:val="1"/>
      <w:numFmt w:val="bullet"/>
      <w:lvlText w:val="▪"/>
      <w:lvlJc w:val="left"/>
      <w:pPr>
        <w:ind w:left="761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6EEF0E29"/>
    <w:multiLevelType w:val="hybridMultilevel"/>
    <w:tmpl w:val="1E7AAAEE"/>
    <w:lvl w:ilvl="0" w:tplc="89EC8A82">
      <w:start w:val="4"/>
      <w:numFmt w:val="bullet"/>
      <w:lvlText w:val="-"/>
      <w:lvlJc w:val="left"/>
      <w:pPr>
        <w:ind w:left="720" w:hanging="360"/>
      </w:pPr>
      <w:rPr>
        <w:rFonts w:ascii="Calibri" w:eastAsia="Times New Roman" w:hAnsi="Calibri" w:cs="Calibri"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0292A2F"/>
    <w:multiLevelType w:val="multilevel"/>
    <w:tmpl w:val="EC3EC2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8187820"/>
    <w:multiLevelType w:val="hybridMultilevel"/>
    <w:tmpl w:val="9000F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2"/>
  </w:num>
  <w:num w:numId="4">
    <w:abstractNumId w:val="20"/>
  </w:num>
  <w:num w:numId="5">
    <w:abstractNumId w:val="1"/>
  </w:num>
  <w:num w:numId="6">
    <w:abstractNumId w:val="13"/>
  </w:num>
  <w:num w:numId="7">
    <w:abstractNumId w:val="8"/>
  </w:num>
  <w:num w:numId="8">
    <w:abstractNumId w:val="5"/>
  </w:num>
  <w:num w:numId="9">
    <w:abstractNumId w:val="15"/>
  </w:num>
  <w:num w:numId="10">
    <w:abstractNumId w:val="2"/>
  </w:num>
  <w:num w:numId="11">
    <w:abstractNumId w:val="17"/>
  </w:num>
  <w:num w:numId="12">
    <w:abstractNumId w:val="11"/>
  </w:num>
  <w:num w:numId="13">
    <w:abstractNumId w:val="6"/>
  </w:num>
  <w:num w:numId="14">
    <w:abstractNumId w:val="18"/>
  </w:num>
  <w:num w:numId="15">
    <w:abstractNumId w:val="14"/>
  </w:num>
  <w:num w:numId="16">
    <w:abstractNumId w:val="0"/>
  </w:num>
  <w:num w:numId="17">
    <w:abstractNumId w:val="10"/>
  </w:num>
  <w:num w:numId="18">
    <w:abstractNumId w:val="16"/>
  </w:num>
  <w:num w:numId="19">
    <w:abstractNumId w:val="19"/>
  </w:num>
  <w:num w:numId="20">
    <w:abstractNumId w:val="3"/>
  </w:num>
  <w:num w:numId="21">
    <w:abstractNumId w:val="2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436"/>
    <w:rsid w:val="00024F85"/>
    <w:rsid w:val="00036F34"/>
    <w:rsid w:val="0004583A"/>
    <w:rsid w:val="000479C3"/>
    <w:rsid w:val="00052DD5"/>
    <w:rsid w:val="000574E0"/>
    <w:rsid w:val="000605F9"/>
    <w:rsid w:val="00097AF6"/>
    <w:rsid w:val="001076CD"/>
    <w:rsid w:val="001210CF"/>
    <w:rsid w:val="00154747"/>
    <w:rsid w:val="0015629E"/>
    <w:rsid w:val="0018734C"/>
    <w:rsid w:val="00187B5D"/>
    <w:rsid w:val="00191C3A"/>
    <w:rsid w:val="00197649"/>
    <w:rsid w:val="001A35AA"/>
    <w:rsid w:val="001C48D2"/>
    <w:rsid w:val="001D2EC8"/>
    <w:rsid w:val="001D4455"/>
    <w:rsid w:val="001E141A"/>
    <w:rsid w:val="002008ED"/>
    <w:rsid w:val="002020BB"/>
    <w:rsid w:val="00236C05"/>
    <w:rsid w:val="002561A0"/>
    <w:rsid w:val="00257486"/>
    <w:rsid w:val="00287EFD"/>
    <w:rsid w:val="002E59F0"/>
    <w:rsid w:val="002F45D9"/>
    <w:rsid w:val="002F67EE"/>
    <w:rsid w:val="00301EB6"/>
    <w:rsid w:val="00304347"/>
    <w:rsid w:val="00304A67"/>
    <w:rsid w:val="00333D36"/>
    <w:rsid w:val="0033487E"/>
    <w:rsid w:val="00336149"/>
    <w:rsid w:val="00340829"/>
    <w:rsid w:val="00351F65"/>
    <w:rsid w:val="00357030"/>
    <w:rsid w:val="003842AA"/>
    <w:rsid w:val="00396223"/>
    <w:rsid w:val="003D6615"/>
    <w:rsid w:val="003E7B4A"/>
    <w:rsid w:val="003F1BD8"/>
    <w:rsid w:val="00421DB3"/>
    <w:rsid w:val="00433670"/>
    <w:rsid w:val="004955F7"/>
    <w:rsid w:val="004A08A0"/>
    <w:rsid w:val="005428C4"/>
    <w:rsid w:val="00556DC1"/>
    <w:rsid w:val="00557281"/>
    <w:rsid w:val="0057483F"/>
    <w:rsid w:val="00590E7A"/>
    <w:rsid w:val="005C76B8"/>
    <w:rsid w:val="005C7AC5"/>
    <w:rsid w:val="005F43D9"/>
    <w:rsid w:val="0060391D"/>
    <w:rsid w:val="00604AEB"/>
    <w:rsid w:val="006122A4"/>
    <w:rsid w:val="00616C5C"/>
    <w:rsid w:val="0063045A"/>
    <w:rsid w:val="0064348C"/>
    <w:rsid w:val="0066159A"/>
    <w:rsid w:val="006C2408"/>
    <w:rsid w:val="006D4E22"/>
    <w:rsid w:val="006E02AB"/>
    <w:rsid w:val="00712ED7"/>
    <w:rsid w:val="007471BA"/>
    <w:rsid w:val="00757DA6"/>
    <w:rsid w:val="007672BE"/>
    <w:rsid w:val="00785849"/>
    <w:rsid w:val="007B5E4E"/>
    <w:rsid w:val="007C3AC1"/>
    <w:rsid w:val="007E36D6"/>
    <w:rsid w:val="008112E7"/>
    <w:rsid w:val="00813283"/>
    <w:rsid w:val="00815169"/>
    <w:rsid w:val="00831436"/>
    <w:rsid w:val="00833CB2"/>
    <w:rsid w:val="0087243A"/>
    <w:rsid w:val="008965FA"/>
    <w:rsid w:val="008D0C36"/>
    <w:rsid w:val="00912433"/>
    <w:rsid w:val="00921D7D"/>
    <w:rsid w:val="00925D3B"/>
    <w:rsid w:val="00955F46"/>
    <w:rsid w:val="009734B5"/>
    <w:rsid w:val="0098146F"/>
    <w:rsid w:val="00981EB5"/>
    <w:rsid w:val="009A04C7"/>
    <w:rsid w:val="009F00D1"/>
    <w:rsid w:val="00A02F0A"/>
    <w:rsid w:val="00A2265D"/>
    <w:rsid w:val="00A260A7"/>
    <w:rsid w:val="00A41504"/>
    <w:rsid w:val="00A531DE"/>
    <w:rsid w:val="00A61F5C"/>
    <w:rsid w:val="00A650D6"/>
    <w:rsid w:val="00A673C6"/>
    <w:rsid w:val="00A86D00"/>
    <w:rsid w:val="00A959A6"/>
    <w:rsid w:val="00B1013D"/>
    <w:rsid w:val="00B60691"/>
    <w:rsid w:val="00B656C1"/>
    <w:rsid w:val="00B72A78"/>
    <w:rsid w:val="00B75219"/>
    <w:rsid w:val="00B81C32"/>
    <w:rsid w:val="00B853DA"/>
    <w:rsid w:val="00BA380A"/>
    <w:rsid w:val="00BA4BB2"/>
    <w:rsid w:val="00BB4EE3"/>
    <w:rsid w:val="00BC6351"/>
    <w:rsid w:val="00BE4E76"/>
    <w:rsid w:val="00C04D46"/>
    <w:rsid w:val="00C21B1E"/>
    <w:rsid w:val="00C23CE2"/>
    <w:rsid w:val="00C465E4"/>
    <w:rsid w:val="00C51B03"/>
    <w:rsid w:val="00C61FB7"/>
    <w:rsid w:val="00C74B65"/>
    <w:rsid w:val="00C9017A"/>
    <w:rsid w:val="00CD649B"/>
    <w:rsid w:val="00D14E6F"/>
    <w:rsid w:val="00D27878"/>
    <w:rsid w:val="00D342D4"/>
    <w:rsid w:val="00D6242B"/>
    <w:rsid w:val="00D62D2A"/>
    <w:rsid w:val="00DC334E"/>
    <w:rsid w:val="00DD3048"/>
    <w:rsid w:val="00DE2BB4"/>
    <w:rsid w:val="00DE3CD5"/>
    <w:rsid w:val="00E045E0"/>
    <w:rsid w:val="00E27C15"/>
    <w:rsid w:val="00E704E1"/>
    <w:rsid w:val="00E77AC8"/>
    <w:rsid w:val="00E8664D"/>
    <w:rsid w:val="00EA565C"/>
    <w:rsid w:val="00F02E6F"/>
    <w:rsid w:val="00F23BF8"/>
    <w:rsid w:val="00F5095C"/>
    <w:rsid w:val="00F611A0"/>
    <w:rsid w:val="00FE2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A86E7"/>
  <w15:docId w15:val="{A978A036-A340-410C-B5FB-EC059BC2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line="240" w:lineRule="auto"/>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E3CD5"/>
    <w:pPr>
      <w:spacing w:after="0" w:line="240" w:lineRule="auto"/>
    </w:pPr>
  </w:style>
  <w:style w:type="paragraph" w:styleId="CommentSubject">
    <w:name w:val="annotation subject"/>
    <w:basedOn w:val="CommentText"/>
    <w:next w:val="CommentText"/>
    <w:link w:val="CommentSubjectChar"/>
    <w:uiPriority w:val="99"/>
    <w:semiHidden/>
    <w:unhideWhenUsed/>
    <w:rsid w:val="006D4E22"/>
    <w:rPr>
      <w:b/>
      <w:bCs/>
    </w:rPr>
  </w:style>
  <w:style w:type="character" w:customStyle="1" w:styleId="CommentSubjectChar">
    <w:name w:val="Comment Subject Char"/>
    <w:basedOn w:val="CommentTextChar"/>
    <w:link w:val="CommentSubject"/>
    <w:uiPriority w:val="99"/>
    <w:semiHidden/>
    <w:rsid w:val="006D4E22"/>
    <w:rPr>
      <w:b/>
      <w:bCs/>
      <w:sz w:val="20"/>
      <w:szCs w:val="20"/>
    </w:rPr>
  </w:style>
  <w:style w:type="paragraph" w:styleId="BalloonText">
    <w:name w:val="Balloon Text"/>
    <w:basedOn w:val="Normal"/>
    <w:link w:val="BalloonTextChar"/>
    <w:uiPriority w:val="99"/>
    <w:semiHidden/>
    <w:unhideWhenUsed/>
    <w:rsid w:val="00B853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3DA"/>
    <w:rPr>
      <w:rFonts w:ascii="Segoe UI" w:hAnsi="Segoe UI" w:cs="Segoe UI"/>
      <w:sz w:val="18"/>
      <w:szCs w:val="18"/>
    </w:rPr>
  </w:style>
  <w:style w:type="paragraph" w:styleId="ListParagraph">
    <w:name w:val="List Paragraph"/>
    <w:aliases w:val="List Paragraph 1,Scriptoria bullet points"/>
    <w:basedOn w:val="Normal"/>
    <w:link w:val="ListParagraphChar"/>
    <w:uiPriority w:val="34"/>
    <w:qFormat/>
    <w:rsid w:val="00F5095C"/>
    <w:pPr>
      <w:spacing w:after="0" w:line="240" w:lineRule="auto"/>
      <w:ind w:left="720"/>
    </w:pPr>
    <w:rPr>
      <w:rFonts w:ascii="Times New Roman" w:hAnsi="Times New Roman" w:cs="Times New Roman"/>
      <w:sz w:val="24"/>
      <w:szCs w:val="24"/>
    </w:rPr>
  </w:style>
  <w:style w:type="character" w:customStyle="1" w:styleId="ListParagraphChar">
    <w:name w:val="List Paragraph Char"/>
    <w:aliases w:val="List Paragraph 1 Char,Scriptoria bullet points Char"/>
    <w:link w:val="ListParagraph"/>
    <w:uiPriority w:val="34"/>
    <w:rsid w:val="00F5095C"/>
    <w:rPr>
      <w:rFonts w:ascii="Times New Roman" w:hAnsi="Times New Roman" w:cs="Times New Roman"/>
      <w:sz w:val="24"/>
      <w:szCs w:val="24"/>
    </w:rPr>
  </w:style>
  <w:style w:type="paragraph" w:styleId="BodyText">
    <w:name w:val="Body Text"/>
    <w:basedOn w:val="Normal"/>
    <w:link w:val="BodyTextChar"/>
    <w:uiPriority w:val="1"/>
    <w:qFormat/>
    <w:rsid w:val="00C465E4"/>
    <w:pPr>
      <w:autoSpaceDE w:val="0"/>
      <w:autoSpaceDN w:val="0"/>
      <w:adjustRightInd w:val="0"/>
      <w:spacing w:after="0" w:line="240" w:lineRule="auto"/>
    </w:pPr>
    <w:rPr>
      <w:rFonts w:ascii="Times New Roman" w:hAnsi="Times New Roman" w:cs="Times New Roman"/>
      <w:sz w:val="24"/>
      <w:szCs w:val="24"/>
      <w:lang w:val="ru-RU"/>
    </w:rPr>
  </w:style>
  <w:style w:type="character" w:customStyle="1" w:styleId="BodyTextChar">
    <w:name w:val="Body Text Char"/>
    <w:basedOn w:val="DefaultParagraphFont"/>
    <w:link w:val="BodyText"/>
    <w:uiPriority w:val="1"/>
    <w:rsid w:val="00C465E4"/>
    <w:rPr>
      <w:rFonts w:ascii="Times New Roman" w:hAnsi="Times New Roman" w:cs="Times New Roman"/>
      <w:sz w:val="24"/>
      <w:szCs w:val="24"/>
      <w:lang w:val="ru-RU"/>
    </w:rPr>
  </w:style>
  <w:style w:type="paragraph" w:customStyle="1" w:styleId="Normal1">
    <w:name w:val="Normal1"/>
    <w:basedOn w:val="Normal"/>
    <w:rsid w:val="001E141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NormalWeb">
    <w:name w:val="Normal (Web)"/>
    <w:basedOn w:val="Normal"/>
    <w:uiPriority w:val="99"/>
    <w:semiHidden/>
    <w:unhideWhenUsed/>
    <w:rsid w:val="005748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7483F"/>
    <w:rPr>
      <w:b/>
      <w:bCs/>
    </w:rPr>
  </w:style>
  <w:style w:type="character" w:customStyle="1" w:styleId="apple-converted-space">
    <w:name w:val="apple-converted-space"/>
    <w:basedOn w:val="DefaultParagraphFont"/>
    <w:rsid w:val="0057483F"/>
  </w:style>
  <w:style w:type="character" w:styleId="Emphasis">
    <w:name w:val="Emphasis"/>
    <w:basedOn w:val="DefaultParagraphFont"/>
    <w:uiPriority w:val="20"/>
    <w:qFormat/>
    <w:rsid w:val="005748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87319">
      <w:bodyDiv w:val="1"/>
      <w:marLeft w:val="0"/>
      <w:marRight w:val="0"/>
      <w:marTop w:val="0"/>
      <w:marBottom w:val="0"/>
      <w:divBdr>
        <w:top w:val="none" w:sz="0" w:space="0" w:color="auto"/>
        <w:left w:val="none" w:sz="0" w:space="0" w:color="auto"/>
        <w:bottom w:val="none" w:sz="0" w:space="0" w:color="auto"/>
        <w:right w:val="none" w:sz="0" w:space="0" w:color="auto"/>
      </w:divBdr>
    </w:div>
    <w:div w:id="584994865">
      <w:bodyDiv w:val="1"/>
      <w:marLeft w:val="0"/>
      <w:marRight w:val="0"/>
      <w:marTop w:val="0"/>
      <w:marBottom w:val="0"/>
      <w:divBdr>
        <w:top w:val="none" w:sz="0" w:space="0" w:color="auto"/>
        <w:left w:val="none" w:sz="0" w:space="0" w:color="auto"/>
        <w:bottom w:val="none" w:sz="0" w:space="0" w:color="auto"/>
        <w:right w:val="none" w:sz="0" w:space="0" w:color="auto"/>
      </w:divBdr>
    </w:div>
    <w:div w:id="2095859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7B896-194F-4F69-833F-6F4819422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4242</Words>
  <Characters>24180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Stratulat</dc:creator>
  <cp:lastModifiedBy>Elena Stratulat</cp:lastModifiedBy>
  <cp:revision>3</cp:revision>
  <cp:lastPrinted>2022-10-17T09:03:00Z</cp:lastPrinted>
  <dcterms:created xsi:type="dcterms:W3CDTF">2023-01-19T14:14:00Z</dcterms:created>
  <dcterms:modified xsi:type="dcterms:W3CDTF">2023-01-19T14:17:00Z</dcterms:modified>
</cp:coreProperties>
</file>